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98F5" w14:textId="73A4BD06" w:rsidR="0015667D" w:rsidRDefault="0015667D" w:rsidP="008C5B2C">
      <w:pPr>
        <w:ind w:right="-123" w:hanging="720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Supplemental Table 4: </w:t>
      </w:r>
      <w:r>
        <w:rPr>
          <w:rFonts w:cs="Times New Roman"/>
          <w:szCs w:val="24"/>
        </w:rPr>
        <w:t xml:space="preserve">Real-time PCR results of two independent transgenic inducible </w:t>
      </w:r>
      <w:r>
        <w:rPr>
          <w:rFonts w:cs="Times New Roman"/>
          <w:i/>
          <w:szCs w:val="24"/>
        </w:rPr>
        <w:t xml:space="preserve">VIP1 </w:t>
      </w:r>
      <w:r>
        <w:rPr>
          <w:rFonts w:cs="Times New Roman"/>
          <w:szCs w:val="24"/>
        </w:rPr>
        <w:t>lines.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28"/>
        <w:gridCol w:w="1762"/>
        <w:gridCol w:w="2340"/>
        <w:gridCol w:w="2250"/>
        <w:gridCol w:w="2790"/>
      </w:tblGrid>
      <w:tr w:rsidR="0015667D" w:rsidRPr="008D21B7" w14:paraId="1020B57C" w14:textId="77777777" w:rsidTr="009D6345">
        <w:trPr>
          <w:trHeight w:val="261"/>
        </w:trPr>
        <w:tc>
          <w:tcPr>
            <w:tcW w:w="1928" w:type="dxa"/>
          </w:tcPr>
          <w:p w14:paraId="6E73AA0B" w14:textId="77777777" w:rsidR="0015667D" w:rsidRPr="008D21B7" w:rsidRDefault="0015667D" w:rsidP="009D634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42" w:type="dxa"/>
            <w:gridSpan w:val="4"/>
          </w:tcPr>
          <w:p w14:paraId="664F6D4B" w14:textId="77777777" w:rsidR="0015667D" w:rsidRPr="008D21B7" w:rsidRDefault="0015667D" w:rsidP="009D634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>Fold-change ± Standard Error</w:t>
            </w:r>
          </w:p>
        </w:tc>
      </w:tr>
      <w:tr w:rsidR="0015667D" w:rsidRPr="008D21B7" w14:paraId="10E17EA7" w14:textId="77777777" w:rsidTr="009D6345">
        <w:trPr>
          <w:trHeight w:val="1046"/>
        </w:trPr>
        <w:tc>
          <w:tcPr>
            <w:tcW w:w="1928" w:type="dxa"/>
          </w:tcPr>
          <w:p w14:paraId="51DF045A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 xml:space="preserve">Inducible </w:t>
            </w:r>
            <w:r w:rsidRPr="008D21B7">
              <w:rPr>
                <w:rFonts w:cs="Times New Roman"/>
                <w:b/>
                <w:i/>
                <w:sz w:val="20"/>
                <w:szCs w:val="20"/>
              </w:rPr>
              <w:t>VIP1</w:t>
            </w:r>
          </w:p>
          <w:p w14:paraId="73B6D446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>Line #12</w:t>
            </w:r>
          </w:p>
        </w:tc>
        <w:tc>
          <w:tcPr>
            <w:tcW w:w="1762" w:type="dxa"/>
          </w:tcPr>
          <w:p w14:paraId="47FA6AA1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>Non-induced vs. Induced</w:t>
            </w:r>
          </w:p>
          <w:p w14:paraId="6CD97D39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>3 hours</w:t>
            </w:r>
          </w:p>
        </w:tc>
        <w:tc>
          <w:tcPr>
            <w:tcW w:w="2340" w:type="dxa"/>
          </w:tcPr>
          <w:p w14:paraId="6EA5F2A2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>Non-induced vs. Induced</w:t>
            </w:r>
          </w:p>
          <w:p w14:paraId="6F5A25AA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 xml:space="preserve">3 hours + </w:t>
            </w:r>
            <w:r w:rsidRPr="008D21B7">
              <w:rPr>
                <w:rFonts w:cs="Times New Roman"/>
                <w:b/>
                <w:i/>
                <w:sz w:val="20"/>
                <w:szCs w:val="20"/>
              </w:rPr>
              <w:t>Agrobacterium</w:t>
            </w:r>
          </w:p>
        </w:tc>
        <w:tc>
          <w:tcPr>
            <w:tcW w:w="2250" w:type="dxa"/>
          </w:tcPr>
          <w:p w14:paraId="7063CB7D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>Non-induced vs. Induced</w:t>
            </w:r>
          </w:p>
          <w:p w14:paraId="3F82676E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>12 hours</w:t>
            </w:r>
          </w:p>
        </w:tc>
        <w:tc>
          <w:tcPr>
            <w:tcW w:w="2790" w:type="dxa"/>
          </w:tcPr>
          <w:p w14:paraId="08C6CBE5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>Non-induced vs. Induced</w:t>
            </w:r>
          </w:p>
          <w:p w14:paraId="4D88B701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 xml:space="preserve">12 hours + </w:t>
            </w:r>
            <w:r w:rsidRPr="008D21B7">
              <w:rPr>
                <w:rFonts w:cs="Times New Roman"/>
                <w:b/>
                <w:i/>
                <w:sz w:val="20"/>
                <w:szCs w:val="20"/>
              </w:rPr>
              <w:t>Agrobacterium</w:t>
            </w:r>
          </w:p>
        </w:tc>
      </w:tr>
      <w:tr w:rsidR="0015667D" w:rsidRPr="008D21B7" w14:paraId="15B0D76E" w14:textId="77777777" w:rsidTr="009D6345">
        <w:trPr>
          <w:trHeight w:val="261"/>
        </w:trPr>
        <w:tc>
          <w:tcPr>
            <w:tcW w:w="1928" w:type="dxa"/>
          </w:tcPr>
          <w:p w14:paraId="35C4859D" w14:textId="77777777" w:rsidR="0015667D" w:rsidRPr="008D21B7" w:rsidRDefault="0015667D" w:rsidP="009D6345">
            <w:pPr>
              <w:rPr>
                <w:rFonts w:cs="Times New Roman"/>
                <w:i/>
                <w:sz w:val="20"/>
                <w:szCs w:val="20"/>
              </w:rPr>
            </w:pPr>
            <w:r w:rsidRPr="008D21B7">
              <w:rPr>
                <w:rFonts w:cs="Times New Roman"/>
                <w:i/>
                <w:sz w:val="20"/>
                <w:szCs w:val="20"/>
              </w:rPr>
              <w:t xml:space="preserve">VIP1 </w:t>
            </w:r>
          </w:p>
        </w:tc>
        <w:tc>
          <w:tcPr>
            <w:tcW w:w="1762" w:type="dxa"/>
          </w:tcPr>
          <w:p w14:paraId="4F46B3AC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383.5 ± 134.7***</w:t>
            </w:r>
          </w:p>
        </w:tc>
        <w:tc>
          <w:tcPr>
            <w:tcW w:w="2340" w:type="dxa"/>
          </w:tcPr>
          <w:p w14:paraId="6667ACF1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416.1 ± 65.7***</w:t>
            </w:r>
          </w:p>
        </w:tc>
        <w:tc>
          <w:tcPr>
            <w:tcW w:w="2250" w:type="dxa"/>
          </w:tcPr>
          <w:p w14:paraId="32628320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454.2 ± 62.1***</w:t>
            </w:r>
          </w:p>
        </w:tc>
        <w:tc>
          <w:tcPr>
            <w:tcW w:w="2790" w:type="dxa"/>
          </w:tcPr>
          <w:p w14:paraId="084D39D8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363.2 ± 92.9***</w:t>
            </w:r>
          </w:p>
        </w:tc>
      </w:tr>
      <w:tr w:rsidR="0015667D" w:rsidRPr="008D21B7" w14:paraId="654A37DB" w14:textId="77777777" w:rsidTr="009D6345">
        <w:trPr>
          <w:trHeight w:val="261"/>
        </w:trPr>
        <w:tc>
          <w:tcPr>
            <w:tcW w:w="1928" w:type="dxa"/>
          </w:tcPr>
          <w:p w14:paraId="3C456722" w14:textId="77777777" w:rsidR="0015667D" w:rsidRPr="008D21B7" w:rsidRDefault="0015667D" w:rsidP="009D6345">
            <w:pPr>
              <w:rPr>
                <w:rFonts w:cs="Times New Roman"/>
                <w:i/>
                <w:sz w:val="20"/>
                <w:szCs w:val="20"/>
              </w:rPr>
            </w:pPr>
            <w:r w:rsidRPr="008D21B7">
              <w:rPr>
                <w:rFonts w:cs="Times New Roman"/>
                <w:i/>
                <w:sz w:val="20"/>
                <w:szCs w:val="20"/>
              </w:rPr>
              <w:t>MYB44</w:t>
            </w:r>
          </w:p>
        </w:tc>
        <w:tc>
          <w:tcPr>
            <w:tcW w:w="1762" w:type="dxa"/>
          </w:tcPr>
          <w:p w14:paraId="4D926AD4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 xml:space="preserve">1.8 ± 0.75 </w:t>
            </w:r>
          </w:p>
        </w:tc>
        <w:tc>
          <w:tcPr>
            <w:tcW w:w="2340" w:type="dxa"/>
          </w:tcPr>
          <w:p w14:paraId="05191AF0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3.2 ± 0.8**</w:t>
            </w:r>
          </w:p>
        </w:tc>
        <w:tc>
          <w:tcPr>
            <w:tcW w:w="2250" w:type="dxa"/>
          </w:tcPr>
          <w:p w14:paraId="2F2B2D73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2.5 ± 0.65***</w:t>
            </w:r>
          </w:p>
        </w:tc>
        <w:tc>
          <w:tcPr>
            <w:tcW w:w="2790" w:type="dxa"/>
          </w:tcPr>
          <w:p w14:paraId="267B5A76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2.0 ± 0.6***</w:t>
            </w:r>
          </w:p>
        </w:tc>
      </w:tr>
      <w:tr w:rsidR="0015667D" w:rsidRPr="008D21B7" w14:paraId="5A069E41" w14:textId="77777777" w:rsidTr="009D6345">
        <w:trPr>
          <w:trHeight w:val="261"/>
        </w:trPr>
        <w:tc>
          <w:tcPr>
            <w:tcW w:w="1928" w:type="dxa"/>
          </w:tcPr>
          <w:p w14:paraId="6B4DC856" w14:textId="77777777" w:rsidR="0015667D" w:rsidRPr="008D21B7" w:rsidRDefault="0015667D" w:rsidP="009D6345">
            <w:pPr>
              <w:rPr>
                <w:rFonts w:cs="Times New Roman"/>
                <w:i/>
                <w:sz w:val="20"/>
                <w:szCs w:val="20"/>
              </w:rPr>
            </w:pPr>
            <w:r w:rsidRPr="008D21B7">
              <w:rPr>
                <w:rFonts w:cs="Times New Roman"/>
                <w:i/>
                <w:sz w:val="20"/>
                <w:szCs w:val="20"/>
              </w:rPr>
              <w:t>PHI-1</w:t>
            </w:r>
          </w:p>
        </w:tc>
        <w:tc>
          <w:tcPr>
            <w:tcW w:w="1762" w:type="dxa"/>
          </w:tcPr>
          <w:p w14:paraId="220B8E25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2.9 ± 0.85***</w:t>
            </w:r>
          </w:p>
        </w:tc>
        <w:tc>
          <w:tcPr>
            <w:tcW w:w="2340" w:type="dxa"/>
          </w:tcPr>
          <w:p w14:paraId="3058E182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3.7 ± 0.6</w:t>
            </w:r>
          </w:p>
        </w:tc>
        <w:tc>
          <w:tcPr>
            <w:tcW w:w="2250" w:type="dxa"/>
          </w:tcPr>
          <w:p w14:paraId="5CCFF751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12.3 ± 1.75***</w:t>
            </w:r>
          </w:p>
        </w:tc>
        <w:tc>
          <w:tcPr>
            <w:tcW w:w="2790" w:type="dxa"/>
          </w:tcPr>
          <w:p w14:paraId="314FB605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10.6 ± 2.85***</w:t>
            </w:r>
          </w:p>
        </w:tc>
      </w:tr>
      <w:tr w:rsidR="0015667D" w:rsidRPr="008D21B7" w14:paraId="3981034B" w14:textId="77777777" w:rsidTr="009D6345">
        <w:trPr>
          <w:trHeight w:val="523"/>
        </w:trPr>
        <w:tc>
          <w:tcPr>
            <w:tcW w:w="1928" w:type="dxa"/>
          </w:tcPr>
          <w:p w14:paraId="4AF2058B" w14:textId="77777777" w:rsidR="0015667D" w:rsidRPr="008D21B7" w:rsidRDefault="0015667D" w:rsidP="009D6345">
            <w:pPr>
              <w:rPr>
                <w:rFonts w:cs="Times New Roman"/>
                <w:i/>
                <w:sz w:val="20"/>
                <w:szCs w:val="20"/>
              </w:rPr>
            </w:pPr>
            <w:r w:rsidRPr="008D21B7">
              <w:rPr>
                <w:rFonts w:cs="Times New Roman"/>
                <w:i/>
                <w:sz w:val="20"/>
                <w:szCs w:val="20"/>
              </w:rPr>
              <w:t>CYP707A1</w:t>
            </w:r>
          </w:p>
        </w:tc>
        <w:tc>
          <w:tcPr>
            <w:tcW w:w="1762" w:type="dxa"/>
          </w:tcPr>
          <w:p w14:paraId="41CB8ED8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2.0 ± 0.55***</w:t>
            </w:r>
          </w:p>
        </w:tc>
        <w:tc>
          <w:tcPr>
            <w:tcW w:w="2340" w:type="dxa"/>
          </w:tcPr>
          <w:p w14:paraId="3933DD25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1.9 ± 0.3</w:t>
            </w:r>
          </w:p>
        </w:tc>
        <w:tc>
          <w:tcPr>
            <w:tcW w:w="2250" w:type="dxa"/>
          </w:tcPr>
          <w:p w14:paraId="15B7A4C4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1.0 ± 0.15</w:t>
            </w:r>
          </w:p>
        </w:tc>
        <w:tc>
          <w:tcPr>
            <w:tcW w:w="2790" w:type="dxa"/>
          </w:tcPr>
          <w:p w14:paraId="4138C241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1.9 ± 0.3***</w:t>
            </w:r>
          </w:p>
        </w:tc>
      </w:tr>
      <w:tr w:rsidR="0015667D" w:rsidRPr="008D21B7" w14:paraId="4A8E1F62" w14:textId="77777777" w:rsidTr="009D6345">
        <w:trPr>
          <w:trHeight w:val="523"/>
        </w:trPr>
        <w:tc>
          <w:tcPr>
            <w:tcW w:w="1928" w:type="dxa"/>
          </w:tcPr>
          <w:p w14:paraId="25681942" w14:textId="77777777" w:rsidR="0015667D" w:rsidRPr="008D21B7" w:rsidRDefault="0015667D" w:rsidP="009D6345">
            <w:pPr>
              <w:rPr>
                <w:rFonts w:cs="Times New Roman"/>
                <w:i/>
                <w:sz w:val="20"/>
                <w:szCs w:val="20"/>
              </w:rPr>
            </w:pPr>
            <w:r w:rsidRPr="008D21B7">
              <w:rPr>
                <w:rFonts w:cs="Times New Roman"/>
                <w:i/>
                <w:sz w:val="20"/>
                <w:szCs w:val="20"/>
              </w:rPr>
              <w:t>CYP707A3</w:t>
            </w:r>
          </w:p>
        </w:tc>
        <w:tc>
          <w:tcPr>
            <w:tcW w:w="1762" w:type="dxa"/>
          </w:tcPr>
          <w:p w14:paraId="259DB79E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1.9 ± 0.5</w:t>
            </w:r>
          </w:p>
        </w:tc>
        <w:tc>
          <w:tcPr>
            <w:tcW w:w="2340" w:type="dxa"/>
          </w:tcPr>
          <w:p w14:paraId="2E99FC8B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2.4 ± 0.5***</w:t>
            </w:r>
          </w:p>
        </w:tc>
        <w:tc>
          <w:tcPr>
            <w:tcW w:w="2250" w:type="dxa"/>
          </w:tcPr>
          <w:p w14:paraId="647A39A9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4.2 ± 0.5**</w:t>
            </w:r>
          </w:p>
        </w:tc>
        <w:tc>
          <w:tcPr>
            <w:tcW w:w="2790" w:type="dxa"/>
          </w:tcPr>
          <w:p w14:paraId="4002E814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2.1 ± 0.6*</w:t>
            </w:r>
          </w:p>
        </w:tc>
      </w:tr>
      <w:tr w:rsidR="0015667D" w:rsidRPr="008D21B7" w14:paraId="16C3F055" w14:textId="77777777" w:rsidTr="009D6345">
        <w:trPr>
          <w:trHeight w:val="261"/>
        </w:trPr>
        <w:tc>
          <w:tcPr>
            <w:tcW w:w="1928" w:type="dxa"/>
          </w:tcPr>
          <w:p w14:paraId="4956BD74" w14:textId="77777777" w:rsidR="0015667D" w:rsidRPr="008D21B7" w:rsidRDefault="0015667D" w:rsidP="009D6345">
            <w:pPr>
              <w:rPr>
                <w:rFonts w:cs="Times New Roman"/>
                <w:i/>
                <w:sz w:val="20"/>
                <w:szCs w:val="20"/>
              </w:rPr>
            </w:pPr>
            <w:r w:rsidRPr="008D21B7">
              <w:rPr>
                <w:rFonts w:cs="Times New Roman"/>
                <w:i/>
                <w:sz w:val="20"/>
                <w:szCs w:val="20"/>
              </w:rPr>
              <w:t>MES1</w:t>
            </w:r>
          </w:p>
        </w:tc>
        <w:tc>
          <w:tcPr>
            <w:tcW w:w="1762" w:type="dxa"/>
          </w:tcPr>
          <w:p w14:paraId="1FAEF697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2.0 ± 0.9</w:t>
            </w:r>
          </w:p>
        </w:tc>
        <w:tc>
          <w:tcPr>
            <w:tcW w:w="2340" w:type="dxa"/>
          </w:tcPr>
          <w:p w14:paraId="1636C477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5.9 ± 1.75**</w:t>
            </w:r>
          </w:p>
        </w:tc>
        <w:tc>
          <w:tcPr>
            <w:tcW w:w="2250" w:type="dxa"/>
          </w:tcPr>
          <w:p w14:paraId="4E1BD941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3.0 ± 0.7*</w:t>
            </w:r>
          </w:p>
        </w:tc>
        <w:tc>
          <w:tcPr>
            <w:tcW w:w="2790" w:type="dxa"/>
          </w:tcPr>
          <w:p w14:paraId="1D6A6C28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3.8 ± 1.65***</w:t>
            </w:r>
          </w:p>
        </w:tc>
      </w:tr>
      <w:tr w:rsidR="0015667D" w:rsidRPr="008D21B7" w14:paraId="3CE42B3B" w14:textId="77777777" w:rsidTr="009D6345">
        <w:trPr>
          <w:trHeight w:val="261"/>
        </w:trPr>
        <w:tc>
          <w:tcPr>
            <w:tcW w:w="1928" w:type="dxa"/>
          </w:tcPr>
          <w:p w14:paraId="75E7B063" w14:textId="77777777" w:rsidR="0015667D" w:rsidRPr="008D21B7" w:rsidRDefault="0015667D" w:rsidP="009D6345">
            <w:pPr>
              <w:rPr>
                <w:rFonts w:cs="Times New Roman"/>
                <w:i/>
                <w:sz w:val="20"/>
                <w:szCs w:val="20"/>
              </w:rPr>
            </w:pPr>
            <w:r w:rsidRPr="008D21B7">
              <w:rPr>
                <w:rFonts w:cs="Times New Roman"/>
                <w:i/>
                <w:sz w:val="20"/>
                <w:szCs w:val="20"/>
              </w:rPr>
              <w:t>LYK3</w:t>
            </w:r>
          </w:p>
        </w:tc>
        <w:tc>
          <w:tcPr>
            <w:tcW w:w="1762" w:type="dxa"/>
          </w:tcPr>
          <w:p w14:paraId="5466B90E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0.6 ± 0.25</w:t>
            </w:r>
          </w:p>
        </w:tc>
        <w:tc>
          <w:tcPr>
            <w:tcW w:w="2340" w:type="dxa"/>
          </w:tcPr>
          <w:p w14:paraId="03D627EE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1.6 ± 0.95</w:t>
            </w:r>
          </w:p>
        </w:tc>
        <w:tc>
          <w:tcPr>
            <w:tcW w:w="2250" w:type="dxa"/>
          </w:tcPr>
          <w:p w14:paraId="49C680C5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6.4 ± 1.3*</w:t>
            </w:r>
          </w:p>
        </w:tc>
        <w:tc>
          <w:tcPr>
            <w:tcW w:w="2790" w:type="dxa"/>
          </w:tcPr>
          <w:p w14:paraId="5F46DEF4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 xml:space="preserve">2.3 ± 0.8** </w:t>
            </w:r>
          </w:p>
        </w:tc>
      </w:tr>
      <w:tr w:rsidR="0015667D" w:rsidRPr="008D21B7" w14:paraId="75B877D3" w14:textId="77777777" w:rsidTr="009D6345">
        <w:trPr>
          <w:trHeight w:val="1046"/>
        </w:trPr>
        <w:tc>
          <w:tcPr>
            <w:tcW w:w="1928" w:type="dxa"/>
          </w:tcPr>
          <w:p w14:paraId="185B4230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 xml:space="preserve">Inducible </w:t>
            </w:r>
            <w:r w:rsidRPr="008D21B7">
              <w:rPr>
                <w:rFonts w:cs="Times New Roman"/>
                <w:b/>
                <w:i/>
                <w:sz w:val="20"/>
                <w:szCs w:val="20"/>
              </w:rPr>
              <w:t>VIP1</w:t>
            </w:r>
          </w:p>
          <w:p w14:paraId="0006F76B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>Line #8</w:t>
            </w:r>
          </w:p>
        </w:tc>
        <w:tc>
          <w:tcPr>
            <w:tcW w:w="1762" w:type="dxa"/>
          </w:tcPr>
          <w:p w14:paraId="264E7E64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>Non-induced vs. Induced</w:t>
            </w:r>
          </w:p>
          <w:p w14:paraId="2C5396DA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>3 hours</w:t>
            </w:r>
          </w:p>
        </w:tc>
        <w:tc>
          <w:tcPr>
            <w:tcW w:w="2340" w:type="dxa"/>
          </w:tcPr>
          <w:p w14:paraId="1DCEE61D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>Non-induced vs. Induced</w:t>
            </w:r>
          </w:p>
          <w:p w14:paraId="255EB3DD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 xml:space="preserve">3 hours + </w:t>
            </w:r>
            <w:r w:rsidRPr="008D21B7">
              <w:rPr>
                <w:rFonts w:cs="Times New Roman"/>
                <w:b/>
                <w:i/>
                <w:sz w:val="20"/>
                <w:szCs w:val="20"/>
              </w:rPr>
              <w:t>Agrobacterium</w:t>
            </w:r>
          </w:p>
        </w:tc>
        <w:tc>
          <w:tcPr>
            <w:tcW w:w="2250" w:type="dxa"/>
          </w:tcPr>
          <w:p w14:paraId="3D26EA25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>Non-induced vs. Induced</w:t>
            </w:r>
          </w:p>
          <w:p w14:paraId="18F16483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>12 hours</w:t>
            </w:r>
          </w:p>
        </w:tc>
        <w:tc>
          <w:tcPr>
            <w:tcW w:w="2790" w:type="dxa"/>
          </w:tcPr>
          <w:p w14:paraId="7FA9AB9C" w14:textId="77777777" w:rsidR="0015667D" w:rsidRDefault="0015667D" w:rsidP="009D634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 xml:space="preserve">Non-induced vs. </w:t>
            </w:r>
          </w:p>
          <w:p w14:paraId="2B297E74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>Induced</w:t>
            </w:r>
          </w:p>
          <w:p w14:paraId="71E4E880" w14:textId="77777777" w:rsidR="0015667D" w:rsidRPr="008D21B7" w:rsidRDefault="0015667D" w:rsidP="009D6345">
            <w:pPr>
              <w:contextualSpacing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D21B7">
              <w:rPr>
                <w:rFonts w:cs="Times New Roman"/>
                <w:b/>
                <w:sz w:val="20"/>
                <w:szCs w:val="20"/>
              </w:rPr>
              <w:t xml:space="preserve">12 hours + </w:t>
            </w:r>
            <w:r w:rsidRPr="008D21B7">
              <w:rPr>
                <w:rFonts w:cs="Times New Roman"/>
                <w:b/>
                <w:i/>
                <w:sz w:val="20"/>
                <w:szCs w:val="20"/>
              </w:rPr>
              <w:t>Agrobacterium</w:t>
            </w:r>
          </w:p>
        </w:tc>
      </w:tr>
      <w:tr w:rsidR="0015667D" w:rsidRPr="008D21B7" w14:paraId="50FE531A" w14:textId="77777777" w:rsidTr="009D6345">
        <w:trPr>
          <w:trHeight w:val="261"/>
        </w:trPr>
        <w:tc>
          <w:tcPr>
            <w:tcW w:w="1928" w:type="dxa"/>
          </w:tcPr>
          <w:p w14:paraId="40D9C746" w14:textId="77777777" w:rsidR="0015667D" w:rsidRPr="008D21B7" w:rsidRDefault="0015667D" w:rsidP="009D6345">
            <w:pPr>
              <w:rPr>
                <w:rFonts w:cs="Times New Roman"/>
                <w:i/>
                <w:sz w:val="20"/>
                <w:szCs w:val="20"/>
              </w:rPr>
            </w:pPr>
            <w:r w:rsidRPr="008D21B7">
              <w:rPr>
                <w:rFonts w:cs="Times New Roman"/>
                <w:i/>
                <w:sz w:val="20"/>
                <w:szCs w:val="20"/>
              </w:rPr>
              <w:t>VIP1</w:t>
            </w:r>
          </w:p>
        </w:tc>
        <w:tc>
          <w:tcPr>
            <w:tcW w:w="1762" w:type="dxa"/>
          </w:tcPr>
          <w:p w14:paraId="7DBE9860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138.6 ± 7.85**</w:t>
            </w:r>
          </w:p>
        </w:tc>
        <w:tc>
          <w:tcPr>
            <w:tcW w:w="2340" w:type="dxa"/>
          </w:tcPr>
          <w:p w14:paraId="13E893D0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94.5 ± 11.75***</w:t>
            </w:r>
          </w:p>
        </w:tc>
        <w:tc>
          <w:tcPr>
            <w:tcW w:w="2250" w:type="dxa"/>
          </w:tcPr>
          <w:p w14:paraId="5C7B4CA1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267.4 ± 43.4</w:t>
            </w:r>
          </w:p>
        </w:tc>
        <w:tc>
          <w:tcPr>
            <w:tcW w:w="2790" w:type="dxa"/>
          </w:tcPr>
          <w:p w14:paraId="0137B3EE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150.9 ± 21.65***</w:t>
            </w:r>
          </w:p>
        </w:tc>
      </w:tr>
      <w:tr w:rsidR="0015667D" w:rsidRPr="008D21B7" w14:paraId="0033F675" w14:textId="77777777" w:rsidTr="009D6345">
        <w:trPr>
          <w:trHeight w:val="261"/>
        </w:trPr>
        <w:tc>
          <w:tcPr>
            <w:tcW w:w="1928" w:type="dxa"/>
          </w:tcPr>
          <w:p w14:paraId="47C6FBA4" w14:textId="77777777" w:rsidR="0015667D" w:rsidRPr="008D21B7" w:rsidRDefault="0015667D" w:rsidP="009D6345">
            <w:pPr>
              <w:rPr>
                <w:rFonts w:cs="Times New Roman"/>
                <w:i/>
                <w:sz w:val="20"/>
                <w:szCs w:val="20"/>
              </w:rPr>
            </w:pPr>
            <w:r w:rsidRPr="008D21B7">
              <w:rPr>
                <w:rFonts w:cs="Times New Roman"/>
                <w:i/>
                <w:sz w:val="20"/>
                <w:szCs w:val="20"/>
              </w:rPr>
              <w:t>MYB44</w:t>
            </w:r>
          </w:p>
        </w:tc>
        <w:tc>
          <w:tcPr>
            <w:tcW w:w="1762" w:type="dxa"/>
          </w:tcPr>
          <w:p w14:paraId="37B096CC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1.5 ± 0.2*</w:t>
            </w:r>
          </w:p>
        </w:tc>
        <w:tc>
          <w:tcPr>
            <w:tcW w:w="2340" w:type="dxa"/>
          </w:tcPr>
          <w:p w14:paraId="0C95F03F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1.1 ± 0.1***</w:t>
            </w:r>
          </w:p>
        </w:tc>
        <w:tc>
          <w:tcPr>
            <w:tcW w:w="2250" w:type="dxa"/>
          </w:tcPr>
          <w:p w14:paraId="6F2E5615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2.0 ± 0.45***</w:t>
            </w:r>
          </w:p>
        </w:tc>
        <w:tc>
          <w:tcPr>
            <w:tcW w:w="2790" w:type="dxa"/>
          </w:tcPr>
          <w:p w14:paraId="5FA9627B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2.2 ± 0.2***</w:t>
            </w:r>
          </w:p>
        </w:tc>
      </w:tr>
      <w:tr w:rsidR="0015667D" w:rsidRPr="008D21B7" w14:paraId="30CD4FA5" w14:textId="77777777" w:rsidTr="009D6345">
        <w:trPr>
          <w:trHeight w:val="261"/>
        </w:trPr>
        <w:tc>
          <w:tcPr>
            <w:tcW w:w="1928" w:type="dxa"/>
          </w:tcPr>
          <w:p w14:paraId="64829DF3" w14:textId="77777777" w:rsidR="0015667D" w:rsidRPr="008D21B7" w:rsidRDefault="0015667D" w:rsidP="009D6345">
            <w:pPr>
              <w:rPr>
                <w:rFonts w:cs="Times New Roman"/>
                <w:i/>
                <w:sz w:val="20"/>
                <w:szCs w:val="20"/>
              </w:rPr>
            </w:pPr>
            <w:r w:rsidRPr="008D21B7">
              <w:rPr>
                <w:rFonts w:cs="Times New Roman"/>
                <w:i/>
                <w:sz w:val="20"/>
                <w:szCs w:val="20"/>
              </w:rPr>
              <w:t>PHI-1</w:t>
            </w:r>
          </w:p>
        </w:tc>
        <w:tc>
          <w:tcPr>
            <w:tcW w:w="1762" w:type="dxa"/>
          </w:tcPr>
          <w:p w14:paraId="01F25D02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2.9 ± 0.25***</w:t>
            </w:r>
          </w:p>
        </w:tc>
        <w:tc>
          <w:tcPr>
            <w:tcW w:w="2340" w:type="dxa"/>
          </w:tcPr>
          <w:p w14:paraId="49E6BC8A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1.2 ± 0.1***</w:t>
            </w:r>
          </w:p>
        </w:tc>
        <w:tc>
          <w:tcPr>
            <w:tcW w:w="2250" w:type="dxa"/>
          </w:tcPr>
          <w:p w14:paraId="33DBD76C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13.0 ± 2.0***</w:t>
            </w:r>
          </w:p>
        </w:tc>
        <w:tc>
          <w:tcPr>
            <w:tcW w:w="2790" w:type="dxa"/>
          </w:tcPr>
          <w:p w14:paraId="13E41A30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23.2 ± 2.85***</w:t>
            </w:r>
          </w:p>
        </w:tc>
      </w:tr>
      <w:tr w:rsidR="0015667D" w:rsidRPr="008D21B7" w14:paraId="4333D61D" w14:textId="77777777" w:rsidTr="009D6345">
        <w:trPr>
          <w:trHeight w:val="523"/>
        </w:trPr>
        <w:tc>
          <w:tcPr>
            <w:tcW w:w="1928" w:type="dxa"/>
          </w:tcPr>
          <w:p w14:paraId="4F754D39" w14:textId="77777777" w:rsidR="0015667D" w:rsidRPr="008D21B7" w:rsidRDefault="0015667D" w:rsidP="009D6345">
            <w:pPr>
              <w:rPr>
                <w:rFonts w:cs="Times New Roman"/>
                <w:b/>
                <w:sz w:val="20"/>
                <w:szCs w:val="20"/>
              </w:rPr>
            </w:pPr>
            <w:r w:rsidRPr="008D21B7">
              <w:rPr>
                <w:rFonts w:cs="Times New Roman"/>
                <w:i/>
                <w:sz w:val="20"/>
                <w:szCs w:val="20"/>
              </w:rPr>
              <w:t>CYP707A1</w:t>
            </w:r>
          </w:p>
        </w:tc>
        <w:tc>
          <w:tcPr>
            <w:tcW w:w="1762" w:type="dxa"/>
          </w:tcPr>
          <w:p w14:paraId="62206D34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1.2 ± 0.15</w:t>
            </w:r>
          </w:p>
        </w:tc>
        <w:tc>
          <w:tcPr>
            <w:tcW w:w="2340" w:type="dxa"/>
          </w:tcPr>
          <w:p w14:paraId="110A5A81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0.9 ± 0.2</w:t>
            </w:r>
          </w:p>
        </w:tc>
        <w:tc>
          <w:tcPr>
            <w:tcW w:w="2250" w:type="dxa"/>
          </w:tcPr>
          <w:p w14:paraId="553ECEF1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1.3 ± 0.2</w:t>
            </w:r>
          </w:p>
        </w:tc>
        <w:tc>
          <w:tcPr>
            <w:tcW w:w="2790" w:type="dxa"/>
          </w:tcPr>
          <w:p w14:paraId="6595E9B6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1.4 ± 0.15***</w:t>
            </w:r>
          </w:p>
        </w:tc>
      </w:tr>
      <w:tr w:rsidR="0015667D" w:rsidRPr="008D21B7" w14:paraId="74C1378A" w14:textId="77777777" w:rsidTr="009D6345">
        <w:trPr>
          <w:trHeight w:val="523"/>
        </w:trPr>
        <w:tc>
          <w:tcPr>
            <w:tcW w:w="1928" w:type="dxa"/>
          </w:tcPr>
          <w:p w14:paraId="36A9FF10" w14:textId="77777777" w:rsidR="0015667D" w:rsidRPr="008D21B7" w:rsidRDefault="0015667D" w:rsidP="009D6345">
            <w:pPr>
              <w:rPr>
                <w:rFonts w:cs="Times New Roman"/>
                <w:i/>
                <w:sz w:val="20"/>
                <w:szCs w:val="20"/>
              </w:rPr>
            </w:pPr>
            <w:r w:rsidRPr="008D21B7">
              <w:rPr>
                <w:rFonts w:cs="Times New Roman"/>
                <w:i/>
                <w:sz w:val="20"/>
                <w:szCs w:val="20"/>
              </w:rPr>
              <w:t>CYP707A3</w:t>
            </w:r>
          </w:p>
        </w:tc>
        <w:tc>
          <w:tcPr>
            <w:tcW w:w="1762" w:type="dxa"/>
          </w:tcPr>
          <w:p w14:paraId="32AACB33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1.5 ± 0.2***</w:t>
            </w:r>
          </w:p>
        </w:tc>
        <w:tc>
          <w:tcPr>
            <w:tcW w:w="2340" w:type="dxa"/>
          </w:tcPr>
          <w:p w14:paraId="5D423AD1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1.0 ± 0.15</w:t>
            </w:r>
          </w:p>
        </w:tc>
        <w:tc>
          <w:tcPr>
            <w:tcW w:w="2250" w:type="dxa"/>
          </w:tcPr>
          <w:p w14:paraId="50D75537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6.7 ± 1.3</w:t>
            </w:r>
          </w:p>
        </w:tc>
        <w:tc>
          <w:tcPr>
            <w:tcW w:w="2790" w:type="dxa"/>
          </w:tcPr>
          <w:p w14:paraId="6FED1165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3.0 ± 0.45***</w:t>
            </w:r>
          </w:p>
        </w:tc>
      </w:tr>
      <w:tr w:rsidR="0015667D" w:rsidRPr="008D21B7" w14:paraId="77AC5097" w14:textId="77777777" w:rsidTr="009D6345">
        <w:trPr>
          <w:trHeight w:val="261"/>
        </w:trPr>
        <w:tc>
          <w:tcPr>
            <w:tcW w:w="1928" w:type="dxa"/>
          </w:tcPr>
          <w:p w14:paraId="337CA00C" w14:textId="77777777" w:rsidR="0015667D" w:rsidRPr="008D21B7" w:rsidRDefault="0015667D" w:rsidP="009D6345">
            <w:pPr>
              <w:rPr>
                <w:rFonts w:cs="Times New Roman"/>
                <w:i/>
                <w:sz w:val="20"/>
                <w:szCs w:val="20"/>
              </w:rPr>
            </w:pPr>
            <w:r w:rsidRPr="008D21B7">
              <w:rPr>
                <w:rFonts w:cs="Times New Roman"/>
                <w:i/>
                <w:sz w:val="20"/>
                <w:szCs w:val="20"/>
              </w:rPr>
              <w:t>MES1</w:t>
            </w:r>
          </w:p>
        </w:tc>
        <w:tc>
          <w:tcPr>
            <w:tcW w:w="1762" w:type="dxa"/>
          </w:tcPr>
          <w:p w14:paraId="4F14AA06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2.1 ± 1.0</w:t>
            </w:r>
          </w:p>
        </w:tc>
        <w:tc>
          <w:tcPr>
            <w:tcW w:w="2340" w:type="dxa"/>
          </w:tcPr>
          <w:p w14:paraId="66CB94D3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 xml:space="preserve"> 5.9 ± 1.75**</w:t>
            </w:r>
          </w:p>
        </w:tc>
        <w:tc>
          <w:tcPr>
            <w:tcW w:w="2250" w:type="dxa"/>
          </w:tcPr>
          <w:p w14:paraId="2B194B07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3.9 ± 1.45*</w:t>
            </w:r>
          </w:p>
        </w:tc>
        <w:tc>
          <w:tcPr>
            <w:tcW w:w="2790" w:type="dxa"/>
          </w:tcPr>
          <w:p w14:paraId="0460265C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2.4 ± 1.25</w:t>
            </w:r>
          </w:p>
        </w:tc>
      </w:tr>
      <w:tr w:rsidR="0015667D" w:rsidRPr="008D21B7" w14:paraId="2169F32F" w14:textId="77777777" w:rsidTr="009D6345">
        <w:trPr>
          <w:trHeight w:val="261"/>
        </w:trPr>
        <w:tc>
          <w:tcPr>
            <w:tcW w:w="1928" w:type="dxa"/>
          </w:tcPr>
          <w:p w14:paraId="289CA166" w14:textId="77777777" w:rsidR="0015667D" w:rsidRPr="008D21B7" w:rsidRDefault="0015667D" w:rsidP="009D6345">
            <w:pPr>
              <w:rPr>
                <w:rFonts w:cs="Times New Roman"/>
                <w:i/>
                <w:sz w:val="20"/>
                <w:szCs w:val="20"/>
              </w:rPr>
            </w:pPr>
            <w:r w:rsidRPr="008D21B7">
              <w:rPr>
                <w:rFonts w:cs="Times New Roman"/>
                <w:i/>
                <w:sz w:val="20"/>
                <w:szCs w:val="20"/>
              </w:rPr>
              <w:t>LYK3</w:t>
            </w:r>
          </w:p>
        </w:tc>
        <w:tc>
          <w:tcPr>
            <w:tcW w:w="1762" w:type="dxa"/>
          </w:tcPr>
          <w:p w14:paraId="1BE8994D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1.3 ± 0.85</w:t>
            </w:r>
          </w:p>
        </w:tc>
        <w:tc>
          <w:tcPr>
            <w:tcW w:w="2340" w:type="dxa"/>
          </w:tcPr>
          <w:p w14:paraId="454DF13E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1.6 ± 0.95</w:t>
            </w:r>
          </w:p>
        </w:tc>
        <w:tc>
          <w:tcPr>
            <w:tcW w:w="2250" w:type="dxa"/>
          </w:tcPr>
          <w:p w14:paraId="5A2CC24C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2.6 ± 0.55*</w:t>
            </w:r>
          </w:p>
        </w:tc>
        <w:tc>
          <w:tcPr>
            <w:tcW w:w="2790" w:type="dxa"/>
          </w:tcPr>
          <w:p w14:paraId="0226B13C" w14:textId="77777777" w:rsidR="0015667D" w:rsidRPr="008D21B7" w:rsidRDefault="0015667D" w:rsidP="009D6345">
            <w:pPr>
              <w:rPr>
                <w:rFonts w:cs="Times New Roman"/>
                <w:sz w:val="20"/>
                <w:szCs w:val="20"/>
              </w:rPr>
            </w:pPr>
            <w:r w:rsidRPr="008D21B7">
              <w:rPr>
                <w:rFonts w:cs="Times New Roman"/>
                <w:sz w:val="20"/>
                <w:szCs w:val="20"/>
              </w:rPr>
              <w:t>3.5 ± 2.1*</w:t>
            </w:r>
          </w:p>
        </w:tc>
      </w:tr>
    </w:tbl>
    <w:p w14:paraId="086FD1E3" w14:textId="708F1FCA" w:rsidR="00E259CF" w:rsidRDefault="0015667D" w:rsidP="0015667D">
      <w:pPr>
        <w:ind w:left="-720" w:right="-12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Changes in gene expression in induced versus non-induced samples are reported as the average fold-change of three technical replicates ± standard error. Significant P-values as determined by Student’s t-test are shown by </w:t>
      </w:r>
      <w:proofErr w:type="spellStart"/>
      <w:r>
        <w:rPr>
          <w:rFonts w:cs="Times New Roman"/>
          <w:szCs w:val="24"/>
        </w:rPr>
        <w:t>astericks</w:t>
      </w:r>
      <w:proofErr w:type="spellEnd"/>
      <w:r>
        <w:rPr>
          <w:rFonts w:cs="Times New Roman"/>
          <w:szCs w:val="24"/>
        </w:rPr>
        <w:t xml:space="preserve"> (</w:t>
      </w:r>
      <w:r w:rsidRPr="0018349F">
        <w:rPr>
          <w:rFonts w:cs="Times New Roman"/>
          <w:szCs w:val="24"/>
        </w:rPr>
        <w:t>*P-value &lt; 0.05; **P-value &lt; 0.01; ***P-value &lt; 0.001</w:t>
      </w:r>
      <w:r>
        <w:rPr>
          <w:rFonts w:cs="Times New Roman"/>
          <w:szCs w:val="24"/>
        </w:rPr>
        <w:t>).</w:t>
      </w:r>
    </w:p>
    <w:p w14:paraId="11D74EC2" w14:textId="77777777" w:rsidR="00E259CF" w:rsidRPr="007725E0" w:rsidRDefault="00E259CF" w:rsidP="00E259CF">
      <w:pPr>
        <w:spacing w:before="240"/>
        <w:rPr>
          <w:b/>
        </w:rPr>
      </w:pPr>
      <w:r w:rsidRPr="007725E0">
        <w:rPr>
          <w:b/>
        </w:rPr>
        <w:lastRenderedPageBreak/>
        <w:t>Supplemental references</w:t>
      </w:r>
    </w:p>
    <w:p w14:paraId="0BF511B1" w14:textId="1ADD475A" w:rsidR="00E259CF" w:rsidRDefault="00E259CF" w:rsidP="00E259CF">
      <w:pPr>
        <w:tabs>
          <w:tab w:val="left" w:pos="360"/>
        </w:tabs>
        <w:spacing w:after="0"/>
        <w:contextualSpacing/>
        <w:rPr>
          <w:rFonts w:cs="Times New Roman"/>
          <w:szCs w:val="24"/>
        </w:rPr>
      </w:pPr>
      <w:proofErr w:type="spellStart"/>
      <w:r w:rsidRPr="00413154">
        <w:rPr>
          <w:rFonts w:cs="Times New Roman"/>
          <w:szCs w:val="24"/>
        </w:rPr>
        <w:t>Citovsky</w:t>
      </w:r>
      <w:proofErr w:type="spellEnd"/>
      <w:r w:rsidRPr="00413154">
        <w:rPr>
          <w:rFonts w:cs="Times New Roman"/>
          <w:szCs w:val="24"/>
        </w:rPr>
        <w:t xml:space="preserve"> V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, Lee L-Y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, Vyas S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, Glick E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, Chen M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 xml:space="preserve">, </w:t>
      </w:r>
      <w:proofErr w:type="spellStart"/>
      <w:r w:rsidRPr="00413154">
        <w:rPr>
          <w:rFonts w:cs="Times New Roman"/>
          <w:szCs w:val="24"/>
        </w:rPr>
        <w:t>Vainstein</w:t>
      </w:r>
      <w:proofErr w:type="spellEnd"/>
      <w:r w:rsidRPr="00413154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, Gafni Y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 xml:space="preserve">, </w:t>
      </w:r>
      <w:proofErr w:type="spellStart"/>
      <w:r w:rsidRPr="00413154">
        <w:rPr>
          <w:rFonts w:cs="Times New Roman"/>
          <w:szCs w:val="24"/>
        </w:rPr>
        <w:t>Gelvin</w:t>
      </w:r>
      <w:proofErr w:type="spellEnd"/>
      <w:r w:rsidRPr="00413154">
        <w:rPr>
          <w:rFonts w:cs="Times New Roman"/>
          <w:szCs w:val="24"/>
        </w:rPr>
        <w:t xml:space="preserve"> S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B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 xml:space="preserve">, </w:t>
      </w:r>
      <w:proofErr w:type="spellStart"/>
      <w:r w:rsidRPr="00413154">
        <w:rPr>
          <w:rFonts w:cs="Times New Roman"/>
          <w:szCs w:val="24"/>
        </w:rPr>
        <w:t>Tzfira</w:t>
      </w:r>
      <w:proofErr w:type="spellEnd"/>
      <w:r w:rsidRPr="00413154">
        <w:rPr>
          <w:rFonts w:cs="Times New Roman"/>
          <w:szCs w:val="24"/>
        </w:rPr>
        <w:t xml:space="preserve"> T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b/>
          <w:szCs w:val="24"/>
        </w:rPr>
        <w:t xml:space="preserve"> </w:t>
      </w:r>
      <w:r w:rsidRPr="00413154">
        <w:rPr>
          <w:rFonts w:cs="Times New Roman"/>
          <w:szCs w:val="24"/>
        </w:rPr>
        <w:t>(2006)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 xml:space="preserve"> Subcellular localization of interacting proteins by bimolecular fluorescence complementation </w:t>
      </w:r>
      <w:r w:rsidRPr="00413154">
        <w:rPr>
          <w:rFonts w:cs="Times New Roman"/>
          <w:i/>
          <w:szCs w:val="24"/>
        </w:rPr>
        <w:t>in planta</w:t>
      </w:r>
      <w:r w:rsidRPr="00413154">
        <w:rPr>
          <w:rFonts w:cs="Times New Roman"/>
          <w:szCs w:val="24"/>
        </w:rPr>
        <w:t xml:space="preserve">. </w:t>
      </w:r>
      <w:r w:rsidRPr="00413154">
        <w:rPr>
          <w:rFonts w:cs="Times New Roman"/>
          <w:i/>
          <w:szCs w:val="24"/>
        </w:rPr>
        <w:t xml:space="preserve">J Mol Biol </w:t>
      </w:r>
      <w:r w:rsidRPr="00413154">
        <w:rPr>
          <w:rFonts w:cs="Times New Roman"/>
          <w:szCs w:val="24"/>
        </w:rPr>
        <w:t>362</w:t>
      </w:r>
      <w:r>
        <w:rPr>
          <w:rFonts w:cs="Times New Roman"/>
          <w:szCs w:val="24"/>
        </w:rPr>
        <w:t>,</w:t>
      </w:r>
      <w:r w:rsidRPr="00413154">
        <w:rPr>
          <w:rFonts w:cs="Times New Roman"/>
          <w:szCs w:val="24"/>
        </w:rPr>
        <w:t xml:space="preserve"> 1120-1131.</w:t>
      </w:r>
    </w:p>
    <w:p w14:paraId="6E869069" w14:textId="77777777" w:rsidR="008C5B2C" w:rsidRDefault="008C5B2C" w:rsidP="00E259CF">
      <w:pPr>
        <w:tabs>
          <w:tab w:val="left" w:pos="360"/>
        </w:tabs>
        <w:spacing w:after="0"/>
        <w:contextualSpacing/>
        <w:rPr>
          <w:rFonts w:cs="Times New Roman"/>
          <w:szCs w:val="24"/>
        </w:rPr>
      </w:pPr>
    </w:p>
    <w:p w14:paraId="4E1C0B59" w14:textId="2B4ADA05" w:rsidR="00E259CF" w:rsidRDefault="00E259CF" w:rsidP="00E259CF">
      <w:pPr>
        <w:tabs>
          <w:tab w:val="left" w:pos="360"/>
        </w:tabs>
        <w:spacing w:after="0"/>
        <w:contextualSpacing/>
        <w:rPr>
          <w:rFonts w:cs="Times New Roman"/>
          <w:szCs w:val="24"/>
        </w:rPr>
      </w:pPr>
      <w:r w:rsidRPr="00413154">
        <w:rPr>
          <w:rFonts w:cs="Times New Roman"/>
          <w:szCs w:val="24"/>
        </w:rPr>
        <w:t>Durfee T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, Nelson R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, Baldwin S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, Plunkett G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 xml:space="preserve">, </w:t>
      </w:r>
      <w:proofErr w:type="spellStart"/>
      <w:r w:rsidRPr="00413154">
        <w:rPr>
          <w:rFonts w:cs="Times New Roman"/>
          <w:szCs w:val="24"/>
        </w:rPr>
        <w:t>Burland</w:t>
      </w:r>
      <w:proofErr w:type="spellEnd"/>
      <w:r w:rsidRPr="00413154">
        <w:rPr>
          <w:rFonts w:cs="Times New Roman"/>
          <w:szCs w:val="24"/>
        </w:rPr>
        <w:t xml:space="preserve"> V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, Mau B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 xml:space="preserve">, </w:t>
      </w:r>
      <w:proofErr w:type="spellStart"/>
      <w:r w:rsidRPr="00413154">
        <w:rPr>
          <w:rFonts w:cs="Times New Roman"/>
          <w:szCs w:val="24"/>
        </w:rPr>
        <w:t>Petrosino</w:t>
      </w:r>
      <w:proofErr w:type="spellEnd"/>
      <w:r w:rsidRPr="00413154">
        <w:rPr>
          <w:rFonts w:cs="Times New Roman"/>
          <w:szCs w:val="24"/>
        </w:rPr>
        <w:t xml:space="preserve"> J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F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, Qin X</w:t>
      </w:r>
      <w:r>
        <w:rPr>
          <w:rFonts w:cs="Times New Roman"/>
          <w:szCs w:val="24"/>
        </w:rPr>
        <w:t xml:space="preserve">., </w:t>
      </w:r>
      <w:proofErr w:type="spellStart"/>
      <w:r w:rsidRPr="00413154">
        <w:rPr>
          <w:rFonts w:cs="Times New Roman"/>
          <w:szCs w:val="24"/>
        </w:rPr>
        <w:t>Muzny</w:t>
      </w:r>
      <w:proofErr w:type="spellEnd"/>
      <w:r w:rsidRPr="00413154">
        <w:rPr>
          <w:rFonts w:cs="Times New Roman"/>
          <w:szCs w:val="24"/>
        </w:rPr>
        <w:t xml:space="preserve"> D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 xml:space="preserve">, </w:t>
      </w:r>
      <w:proofErr w:type="spellStart"/>
      <w:r w:rsidRPr="00413154">
        <w:rPr>
          <w:rFonts w:cs="Times New Roman"/>
          <w:szCs w:val="24"/>
        </w:rPr>
        <w:t>Ayele</w:t>
      </w:r>
      <w:proofErr w:type="spellEnd"/>
      <w:r w:rsidRPr="00413154">
        <w:rPr>
          <w:rFonts w:cs="Times New Roman"/>
          <w:szCs w:val="24"/>
        </w:rPr>
        <w:t xml:space="preserve"> M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, Gibbs R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 xml:space="preserve">, </w:t>
      </w:r>
      <w:proofErr w:type="spellStart"/>
      <w:r w:rsidRPr="00413154">
        <w:rPr>
          <w:rFonts w:cs="Times New Roman"/>
          <w:szCs w:val="24"/>
        </w:rPr>
        <w:t>Csörgo</w:t>
      </w:r>
      <w:proofErr w:type="spellEnd"/>
      <w:r w:rsidRPr="00413154">
        <w:rPr>
          <w:rFonts w:cs="Times New Roman"/>
          <w:szCs w:val="24"/>
        </w:rPr>
        <w:t xml:space="preserve"> B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 xml:space="preserve">, </w:t>
      </w:r>
      <w:proofErr w:type="spellStart"/>
      <w:r w:rsidRPr="00413154">
        <w:rPr>
          <w:rFonts w:cs="Times New Roman"/>
          <w:szCs w:val="24"/>
        </w:rPr>
        <w:t>Pósfai</w:t>
      </w:r>
      <w:proofErr w:type="spellEnd"/>
      <w:r w:rsidRPr="00413154">
        <w:rPr>
          <w:rFonts w:cs="Times New Roman"/>
          <w:szCs w:val="24"/>
        </w:rPr>
        <w:t xml:space="preserve"> G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, Weinstock G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, Blattner F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Pr="00413154">
        <w:rPr>
          <w:rFonts w:cs="Times New Roman"/>
          <w:szCs w:val="24"/>
        </w:rPr>
        <w:t>(2008)</w:t>
      </w:r>
      <w:r>
        <w:rPr>
          <w:rFonts w:cs="Times New Roman"/>
          <w:szCs w:val="24"/>
        </w:rPr>
        <w:t xml:space="preserve">. The </w:t>
      </w:r>
      <w:r w:rsidRPr="00413154">
        <w:rPr>
          <w:rFonts w:cs="Times New Roman"/>
          <w:szCs w:val="24"/>
        </w:rPr>
        <w:t xml:space="preserve">complete genome sequence of </w:t>
      </w:r>
      <w:r w:rsidRPr="00413154">
        <w:rPr>
          <w:rFonts w:cs="Times New Roman"/>
          <w:i/>
          <w:szCs w:val="24"/>
        </w:rPr>
        <w:t xml:space="preserve">Escherichia coli </w:t>
      </w:r>
      <w:r>
        <w:rPr>
          <w:rFonts w:cs="Times New Roman"/>
          <w:szCs w:val="24"/>
        </w:rPr>
        <w:t xml:space="preserve">DH10B: insights into the biology of the </w:t>
      </w:r>
      <w:r w:rsidRPr="00413154">
        <w:rPr>
          <w:rFonts w:cs="Times New Roman"/>
          <w:szCs w:val="24"/>
        </w:rPr>
        <w:t xml:space="preserve">laboratory workhorse. </w:t>
      </w:r>
      <w:r w:rsidRPr="00413154">
        <w:rPr>
          <w:rFonts w:cs="Times New Roman"/>
          <w:i/>
          <w:szCs w:val="24"/>
        </w:rPr>
        <w:t xml:space="preserve">J </w:t>
      </w:r>
      <w:proofErr w:type="spellStart"/>
      <w:r w:rsidRPr="00413154">
        <w:rPr>
          <w:rFonts w:cs="Times New Roman"/>
          <w:i/>
          <w:szCs w:val="24"/>
        </w:rPr>
        <w:t>Bacteriol</w:t>
      </w:r>
      <w:proofErr w:type="spellEnd"/>
      <w:r w:rsidRPr="00413154">
        <w:rPr>
          <w:rFonts w:cs="Times New Roman"/>
          <w:i/>
          <w:szCs w:val="24"/>
        </w:rPr>
        <w:t xml:space="preserve"> </w:t>
      </w:r>
      <w:r w:rsidRPr="00413154">
        <w:rPr>
          <w:rFonts w:cs="Times New Roman"/>
          <w:szCs w:val="24"/>
        </w:rPr>
        <w:t>190</w:t>
      </w:r>
      <w:r>
        <w:rPr>
          <w:rFonts w:cs="Times New Roman"/>
          <w:szCs w:val="24"/>
        </w:rPr>
        <w:t>,</w:t>
      </w:r>
      <w:r w:rsidRPr="00413154">
        <w:rPr>
          <w:rFonts w:cs="Times New Roman"/>
          <w:szCs w:val="24"/>
        </w:rPr>
        <w:t xml:space="preserve"> 2597-2606.</w:t>
      </w:r>
    </w:p>
    <w:p w14:paraId="719AC8F5" w14:textId="77777777" w:rsidR="008C5B2C" w:rsidRDefault="008C5B2C" w:rsidP="00E259CF">
      <w:pPr>
        <w:tabs>
          <w:tab w:val="left" w:pos="360"/>
        </w:tabs>
        <w:spacing w:after="0"/>
        <w:contextualSpacing/>
        <w:rPr>
          <w:rFonts w:cs="Times New Roman"/>
          <w:szCs w:val="24"/>
        </w:rPr>
      </w:pPr>
    </w:p>
    <w:p w14:paraId="24EC37B7" w14:textId="77777777" w:rsidR="00E259CF" w:rsidRDefault="00E259CF" w:rsidP="00E259CF">
      <w:pPr>
        <w:tabs>
          <w:tab w:val="left" w:pos="360"/>
        </w:tabs>
        <w:spacing w:after="0"/>
        <w:contextualSpacing/>
        <w:rPr>
          <w:rFonts w:cs="Times New Roman"/>
          <w:szCs w:val="24"/>
        </w:rPr>
      </w:pPr>
      <w:proofErr w:type="spellStart"/>
      <w:r w:rsidRPr="00413154">
        <w:rPr>
          <w:rFonts w:cs="Times New Roman"/>
          <w:szCs w:val="24"/>
        </w:rPr>
        <w:t>Hajdukiewicz</w:t>
      </w:r>
      <w:proofErr w:type="spellEnd"/>
      <w:r w:rsidRPr="00413154">
        <w:rPr>
          <w:rFonts w:cs="Times New Roman"/>
          <w:szCs w:val="24"/>
        </w:rPr>
        <w:t xml:space="preserve"> P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 xml:space="preserve">, </w:t>
      </w:r>
      <w:proofErr w:type="spellStart"/>
      <w:r w:rsidRPr="00413154">
        <w:rPr>
          <w:rFonts w:cs="Times New Roman"/>
          <w:szCs w:val="24"/>
        </w:rPr>
        <w:t>Svab</w:t>
      </w:r>
      <w:proofErr w:type="spellEnd"/>
      <w:r w:rsidRPr="00413154">
        <w:rPr>
          <w:rFonts w:cs="Times New Roman"/>
          <w:szCs w:val="24"/>
        </w:rPr>
        <w:t xml:space="preserve"> Z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 xml:space="preserve">, </w:t>
      </w:r>
      <w:proofErr w:type="spellStart"/>
      <w:r w:rsidRPr="00413154">
        <w:rPr>
          <w:rFonts w:cs="Times New Roman"/>
          <w:szCs w:val="24"/>
        </w:rPr>
        <w:t>Maliga</w:t>
      </w:r>
      <w:proofErr w:type="spellEnd"/>
      <w:r w:rsidRPr="00413154">
        <w:rPr>
          <w:rFonts w:cs="Times New Roman"/>
          <w:szCs w:val="24"/>
        </w:rPr>
        <w:t xml:space="preserve"> P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b/>
          <w:szCs w:val="24"/>
        </w:rPr>
        <w:t xml:space="preserve"> </w:t>
      </w:r>
      <w:r w:rsidRPr="00413154">
        <w:rPr>
          <w:rFonts w:cs="Times New Roman"/>
          <w:szCs w:val="24"/>
        </w:rPr>
        <w:t>(1994)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 xml:space="preserve"> The small, versatile </w:t>
      </w:r>
      <w:proofErr w:type="spellStart"/>
      <w:r w:rsidRPr="00413154">
        <w:rPr>
          <w:rFonts w:cs="Times New Roman"/>
          <w:szCs w:val="24"/>
        </w:rPr>
        <w:t>pPZP</w:t>
      </w:r>
      <w:proofErr w:type="spellEnd"/>
      <w:r w:rsidRPr="00413154">
        <w:rPr>
          <w:rFonts w:cs="Times New Roman"/>
          <w:szCs w:val="24"/>
        </w:rPr>
        <w:t xml:space="preserve"> family of </w:t>
      </w:r>
      <w:r w:rsidRPr="00413154">
        <w:rPr>
          <w:rFonts w:cs="Times New Roman"/>
          <w:i/>
          <w:szCs w:val="24"/>
        </w:rPr>
        <w:t>Agrobacterium</w:t>
      </w:r>
      <w:r>
        <w:rPr>
          <w:rFonts w:cs="Times New Roman"/>
          <w:szCs w:val="24"/>
        </w:rPr>
        <w:t xml:space="preserve"> </w:t>
      </w:r>
    </w:p>
    <w:p w14:paraId="15222DEA" w14:textId="092A97DF" w:rsidR="00E259CF" w:rsidRDefault="00E259CF" w:rsidP="00E259CF">
      <w:pPr>
        <w:tabs>
          <w:tab w:val="left" w:pos="360"/>
        </w:tabs>
        <w:spacing w:after="0"/>
        <w:contextualSpacing/>
        <w:rPr>
          <w:rFonts w:cs="Times New Roman"/>
          <w:szCs w:val="24"/>
        </w:rPr>
      </w:pPr>
      <w:r w:rsidRPr="00413154">
        <w:rPr>
          <w:rFonts w:cs="Times New Roman"/>
          <w:szCs w:val="24"/>
        </w:rPr>
        <w:t xml:space="preserve">binary vectors for plant transformation. </w:t>
      </w:r>
      <w:r w:rsidRPr="00413154">
        <w:rPr>
          <w:rFonts w:cs="Times New Roman"/>
          <w:i/>
          <w:szCs w:val="24"/>
        </w:rPr>
        <w:t xml:space="preserve">Plant Mol Biol </w:t>
      </w:r>
      <w:r>
        <w:rPr>
          <w:rFonts w:cs="Times New Roman"/>
          <w:szCs w:val="24"/>
        </w:rPr>
        <w:t>25,</w:t>
      </w:r>
      <w:r w:rsidRPr="00413154">
        <w:rPr>
          <w:rFonts w:cs="Times New Roman"/>
          <w:szCs w:val="24"/>
        </w:rPr>
        <w:t xml:space="preserve"> 989-994.</w:t>
      </w:r>
    </w:p>
    <w:p w14:paraId="4210EE53" w14:textId="77777777" w:rsidR="008C5B2C" w:rsidRDefault="008C5B2C" w:rsidP="00E259CF">
      <w:pPr>
        <w:tabs>
          <w:tab w:val="left" w:pos="360"/>
        </w:tabs>
        <w:spacing w:after="0"/>
        <w:contextualSpacing/>
        <w:rPr>
          <w:rFonts w:cs="Times New Roman"/>
          <w:szCs w:val="24"/>
        </w:rPr>
      </w:pPr>
    </w:p>
    <w:p w14:paraId="5B416DAF" w14:textId="2ABBC8D2" w:rsidR="00E259CF" w:rsidRDefault="00E259CF" w:rsidP="00E259CF">
      <w:pPr>
        <w:tabs>
          <w:tab w:val="left" w:pos="360"/>
        </w:tabs>
        <w:spacing w:after="0"/>
        <w:contextualSpacing/>
        <w:rPr>
          <w:rFonts w:cs="Times New Roman"/>
          <w:szCs w:val="24"/>
        </w:rPr>
      </w:pPr>
      <w:proofErr w:type="spellStart"/>
      <w:r w:rsidRPr="00413154">
        <w:rPr>
          <w:rFonts w:cs="Times New Roman"/>
          <w:szCs w:val="24"/>
        </w:rPr>
        <w:t>Koncz</w:t>
      </w:r>
      <w:proofErr w:type="spellEnd"/>
      <w:r w:rsidRPr="00413154">
        <w:rPr>
          <w:rFonts w:cs="Times New Roman"/>
          <w:szCs w:val="24"/>
        </w:rPr>
        <w:t xml:space="preserve"> C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, Schell J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b/>
          <w:szCs w:val="24"/>
        </w:rPr>
        <w:t xml:space="preserve"> </w:t>
      </w:r>
      <w:r w:rsidRPr="00413154">
        <w:rPr>
          <w:rFonts w:cs="Times New Roman"/>
          <w:szCs w:val="24"/>
        </w:rPr>
        <w:t>(1986)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 xml:space="preserve"> The promoter of TL-DNA gene 5 controls the tissue-specific</w:t>
      </w:r>
      <w:r>
        <w:rPr>
          <w:rFonts w:cs="Times New Roman"/>
          <w:szCs w:val="24"/>
        </w:rPr>
        <w:t xml:space="preserve"> </w:t>
      </w:r>
      <w:r w:rsidRPr="00413154">
        <w:rPr>
          <w:rFonts w:cs="Times New Roman"/>
          <w:szCs w:val="24"/>
        </w:rPr>
        <w:t xml:space="preserve">expression of chimeric genes carried by a novel type of </w:t>
      </w:r>
      <w:r w:rsidRPr="00413154">
        <w:rPr>
          <w:rFonts w:cs="Times New Roman"/>
          <w:i/>
          <w:szCs w:val="24"/>
        </w:rPr>
        <w:t xml:space="preserve">Agrobacterium </w:t>
      </w:r>
      <w:r>
        <w:rPr>
          <w:rFonts w:cs="Times New Roman"/>
          <w:szCs w:val="24"/>
        </w:rPr>
        <w:t xml:space="preserve">binary </w:t>
      </w:r>
      <w:r w:rsidRPr="00413154">
        <w:rPr>
          <w:rFonts w:cs="Times New Roman"/>
          <w:szCs w:val="24"/>
        </w:rPr>
        <w:t xml:space="preserve">vector. </w:t>
      </w:r>
      <w:r w:rsidRPr="00413154">
        <w:rPr>
          <w:rFonts w:cs="Times New Roman"/>
          <w:i/>
          <w:szCs w:val="24"/>
        </w:rPr>
        <w:t>Mol</w:t>
      </w:r>
      <w:r>
        <w:rPr>
          <w:rFonts w:cs="Times New Roman"/>
          <w:i/>
          <w:szCs w:val="24"/>
        </w:rPr>
        <w:t xml:space="preserve"> </w:t>
      </w:r>
      <w:r w:rsidRPr="00413154">
        <w:rPr>
          <w:rFonts w:cs="Times New Roman"/>
          <w:i/>
          <w:szCs w:val="24"/>
        </w:rPr>
        <w:t xml:space="preserve">Gen Genet </w:t>
      </w:r>
      <w:r>
        <w:rPr>
          <w:rFonts w:cs="Times New Roman"/>
          <w:szCs w:val="24"/>
        </w:rPr>
        <w:t>204,</w:t>
      </w:r>
      <w:r w:rsidRPr="00413154">
        <w:rPr>
          <w:rFonts w:cs="Times New Roman"/>
          <w:szCs w:val="24"/>
        </w:rPr>
        <w:t xml:space="preserve"> 383-396.</w:t>
      </w:r>
    </w:p>
    <w:p w14:paraId="0113DE2F" w14:textId="77777777" w:rsidR="008C5B2C" w:rsidRDefault="008C5B2C" w:rsidP="00E259CF">
      <w:pPr>
        <w:tabs>
          <w:tab w:val="left" w:pos="360"/>
        </w:tabs>
        <w:spacing w:after="0"/>
        <w:contextualSpacing/>
        <w:rPr>
          <w:rFonts w:cs="Times New Roman"/>
          <w:szCs w:val="24"/>
        </w:rPr>
      </w:pPr>
    </w:p>
    <w:p w14:paraId="7819BC25" w14:textId="77777777" w:rsidR="00E259CF" w:rsidRDefault="00E259CF" w:rsidP="00E259CF">
      <w:pPr>
        <w:tabs>
          <w:tab w:val="left" w:pos="360"/>
        </w:tabs>
        <w:spacing w:after="0"/>
        <w:contextualSpacing/>
        <w:rPr>
          <w:rFonts w:cs="Times New Roman"/>
          <w:szCs w:val="24"/>
        </w:rPr>
      </w:pPr>
      <w:proofErr w:type="spellStart"/>
      <w:r w:rsidRPr="00413154">
        <w:rPr>
          <w:rFonts w:cs="Times New Roman"/>
          <w:szCs w:val="24"/>
        </w:rPr>
        <w:t>Sciaky</w:t>
      </w:r>
      <w:proofErr w:type="spellEnd"/>
      <w:r w:rsidRPr="00413154">
        <w:rPr>
          <w:rFonts w:cs="Times New Roman"/>
          <w:szCs w:val="24"/>
        </w:rPr>
        <w:t xml:space="preserve"> D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, Montoya A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>, Chilton M-D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b/>
          <w:szCs w:val="24"/>
        </w:rPr>
        <w:t xml:space="preserve"> </w:t>
      </w:r>
      <w:r w:rsidRPr="00413154">
        <w:rPr>
          <w:rFonts w:cs="Times New Roman"/>
          <w:szCs w:val="24"/>
        </w:rPr>
        <w:t>(1978)</w:t>
      </w:r>
      <w:r>
        <w:rPr>
          <w:rFonts w:cs="Times New Roman"/>
          <w:szCs w:val="24"/>
        </w:rPr>
        <w:t>.</w:t>
      </w:r>
      <w:r w:rsidRPr="00413154">
        <w:rPr>
          <w:rFonts w:cs="Times New Roman"/>
          <w:szCs w:val="24"/>
        </w:rPr>
        <w:t xml:space="preserve"> Fingerprints of </w:t>
      </w:r>
      <w:r w:rsidRPr="00413154">
        <w:rPr>
          <w:rFonts w:cs="Times New Roman"/>
          <w:i/>
          <w:szCs w:val="24"/>
        </w:rPr>
        <w:t>Agrobacterium</w:t>
      </w:r>
      <w:r w:rsidRPr="00413154">
        <w:rPr>
          <w:rFonts w:cs="Times New Roman"/>
          <w:szCs w:val="24"/>
        </w:rPr>
        <w:t xml:space="preserve"> Ti plasmids. </w:t>
      </w:r>
    </w:p>
    <w:p w14:paraId="0E53D506" w14:textId="723F65E5" w:rsidR="00E259CF" w:rsidRDefault="00E259CF" w:rsidP="00E259CF">
      <w:pPr>
        <w:tabs>
          <w:tab w:val="left" w:pos="360"/>
        </w:tabs>
        <w:spacing w:after="0"/>
        <w:contextualSpacing/>
        <w:rPr>
          <w:rFonts w:cs="Times New Roman"/>
          <w:szCs w:val="24"/>
        </w:rPr>
      </w:pPr>
      <w:bookmarkStart w:id="0" w:name="_GoBack"/>
      <w:bookmarkEnd w:id="0"/>
      <w:r w:rsidRPr="00413154">
        <w:rPr>
          <w:rFonts w:cs="Times New Roman"/>
          <w:i/>
          <w:szCs w:val="24"/>
        </w:rPr>
        <w:t xml:space="preserve">Plasmid </w:t>
      </w:r>
      <w:r>
        <w:rPr>
          <w:rFonts w:cs="Times New Roman"/>
          <w:szCs w:val="24"/>
        </w:rPr>
        <w:t>1,</w:t>
      </w:r>
      <w:r w:rsidRPr="00413154">
        <w:rPr>
          <w:rFonts w:cs="Times New Roman"/>
          <w:szCs w:val="24"/>
        </w:rPr>
        <w:t xml:space="preserve"> 238-253.</w:t>
      </w:r>
    </w:p>
    <w:p w14:paraId="446BA469" w14:textId="77777777" w:rsidR="00042386" w:rsidRPr="0015667D" w:rsidRDefault="00042386" w:rsidP="0015667D">
      <w:pPr>
        <w:ind w:left="-720" w:right="-123"/>
        <w:rPr>
          <w:rFonts w:cs="Times New Roman"/>
          <w:szCs w:val="24"/>
        </w:rPr>
      </w:pPr>
    </w:p>
    <w:sectPr w:rsidR="00042386" w:rsidRPr="0015667D" w:rsidSect="0029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7D"/>
    <w:rsid w:val="00042386"/>
    <w:rsid w:val="0015667D"/>
    <w:rsid w:val="002916B8"/>
    <w:rsid w:val="003B2253"/>
    <w:rsid w:val="008C5B2C"/>
    <w:rsid w:val="00E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C8A8"/>
  <w15:chartTrackingRefBased/>
  <w15:docId w15:val="{ABEDEB0F-7F11-DC44-B185-29F41D65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67D"/>
    <w:pPr>
      <w:spacing w:before="120" w:after="24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67D"/>
    <w:rPr>
      <w:rFonts w:asciiTheme="majorHAnsi" w:hAnsiTheme="maj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Gelvin</dc:creator>
  <cp:keywords/>
  <dc:description/>
  <cp:lastModifiedBy>Rachelle Amanda Lapham</cp:lastModifiedBy>
  <cp:revision>4</cp:revision>
  <dcterms:created xsi:type="dcterms:W3CDTF">2018-06-01T14:12:00Z</dcterms:created>
  <dcterms:modified xsi:type="dcterms:W3CDTF">2019-06-14T01:06:00Z</dcterms:modified>
</cp:coreProperties>
</file>