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7110" w14:textId="7FCBACEB" w:rsidR="00B11109" w:rsidRDefault="00B11109" w:rsidP="00B20A5B">
      <w:pPr>
        <w:ind w:hanging="630"/>
        <w:jc w:val="center"/>
        <w:rPr>
          <w:rFonts w:cs="Times New Roman"/>
          <w:b/>
          <w:szCs w:val="24"/>
        </w:rPr>
      </w:pPr>
      <w:r w:rsidRPr="00EC68E0">
        <w:rPr>
          <w:rFonts w:cs="Times New Roman"/>
          <w:b/>
          <w:szCs w:val="24"/>
        </w:rPr>
        <w:t>Supplemental Table 1.  Bacterial strains used in this study</w:t>
      </w:r>
    </w:p>
    <w:p w14:paraId="43B5AFD4" w14:textId="750143A0" w:rsidR="00697438" w:rsidRPr="00697438" w:rsidRDefault="00697438" w:rsidP="00697438">
      <w:pPr>
        <w:ind w:left="-450"/>
        <w:rPr>
          <w:rFonts w:cs="Times New Roman"/>
          <w:szCs w:val="24"/>
        </w:rPr>
      </w:pPr>
      <w:proofErr w:type="spellStart"/>
      <w:r w:rsidRPr="00EC68E0">
        <w:rPr>
          <w:rFonts w:cs="Times New Roman"/>
          <w:szCs w:val="24"/>
          <w:vertAlign w:val="superscript"/>
        </w:rPr>
        <w:t>a</w:t>
      </w:r>
      <w:r w:rsidRPr="00EC68E0">
        <w:rPr>
          <w:rFonts w:cs="Times New Roman"/>
          <w:szCs w:val="24"/>
        </w:rPr>
        <w:t>Amp</w:t>
      </w:r>
      <w:proofErr w:type="spellEnd"/>
      <w:r w:rsidRPr="00EC68E0">
        <w:rPr>
          <w:rFonts w:cs="Times New Roman"/>
          <w:szCs w:val="24"/>
        </w:rPr>
        <w:t>, ampicillin;</w:t>
      </w:r>
      <w:r w:rsidRPr="00EC68E0">
        <w:rPr>
          <w:rFonts w:cs="Times New Roman"/>
          <w:szCs w:val="24"/>
          <w:vertAlign w:val="superscript"/>
        </w:rPr>
        <w:t xml:space="preserve"> </w:t>
      </w:r>
      <w:r w:rsidRPr="00EC68E0">
        <w:rPr>
          <w:rFonts w:cs="Times New Roman"/>
          <w:szCs w:val="24"/>
        </w:rPr>
        <w:t>Gent, gentamicin; Kan, kanamycin; Rif, rifampicin; Spec, spectinomycin</w:t>
      </w: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27"/>
        <w:gridCol w:w="4703"/>
        <w:gridCol w:w="1507"/>
        <w:gridCol w:w="2453"/>
      </w:tblGrid>
      <w:tr w:rsidR="00B11109" w:rsidRPr="00EC68E0" w14:paraId="40989963" w14:textId="77777777" w:rsidTr="006019C3">
        <w:tc>
          <w:tcPr>
            <w:tcW w:w="1327" w:type="dxa"/>
            <w:vAlign w:val="center"/>
          </w:tcPr>
          <w:p w14:paraId="043828C4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9809249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Strain name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5478F0DD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507" w:type="dxa"/>
            <w:vAlign w:val="center"/>
          </w:tcPr>
          <w:p w14:paraId="3EBD2FEB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 xml:space="preserve">Antibiotic </w:t>
            </w:r>
            <w:proofErr w:type="spellStart"/>
            <w:r w:rsidRPr="00EC68E0">
              <w:rPr>
                <w:rFonts w:cs="Times New Roman"/>
                <w:b/>
                <w:szCs w:val="24"/>
              </w:rPr>
              <w:t>resistance</w:t>
            </w:r>
            <w:r w:rsidRPr="00EC68E0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7AE417D8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B73B2A1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Reference</w:t>
            </w:r>
          </w:p>
        </w:tc>
      </w:tr>
      <w:tr w:rsidR="00B11109" w:rsidRPr="00EC68E0" w14:paraId="7E1F9E6D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39414F12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703" w:type="dxa"/>
            <w:tcBorders>
              <w:left w:val="nil"/>
              <w:right w:val="nil"/>
            </w:tcBorders>
            <w:vAlign w:val="center"/>
          </w:tcPr>
          <w:p w14:paraId="198332CB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i/>
                <w:szCs w:val="24"/>
              </w:rPr>
              <w:t>E. coli</w:t>
            </w:r>
            <w:r w:rsidRPr="00EC68E0">
              <w:rPr>
                <w:rFonts w:cs="Times New Roman"/>
                <w:b/>
                <w:szCs w:val="24"/>
              </w:rPr>
              <w:t xml:space="preserve"> strains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594053A3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13D56F68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11109" w:rsidRPr="00EC68E0" w14:paraId="051DFA9A" w14:textId="77777777" w:rsidTr="006019C3">
        <w:tc>
          <w:tcPr>
            <w:tcW w:w="1327" w:type="dxa"/>
            <w:vAlign w:val="center"/>
          </w:tcPr>
          <w:p w14:paraId="1E0DBDE6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psgR-Cas9-At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103AF59A" w14:textId="77777777" w:rsidR="00B11109" w:rsidRPr="00EC68E0" w:rsidRDefault="00B11109" w:rsidP="006019C3">
            <w:pPr>
              <w:jc w:val="center"/>
              <w:rPr>
                <w:rFonts w:cs="Times New Roman"/>
                <w:bCs/>
                <w:szCs w:val="24"/>
              </w:rPr>
            </w:pPr>
            <w:r w:rsidRPr="00EC68E0">
              <w:rPr>
                <w:rFonts w:cs="Times New Roman"/>
                <w:bCs/>
                <w:szCs w:val="24"/>
              </w:rPr>
              <w:t>sgRNA scaffold plus Cas9</w:t>
            </w:r>
          </w:p>
        </w:tc>
        <w:tc>
          <w:tcPr>
            <w:tcW w:w="1507" w:type="dxa"/>
            <w:vAlign w:val="center"/>
          </w:tcPr>
          <w:p w14:paraId="40ECCEA4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57C03E2C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Feng et al., 2013</w:t>
            </w:r>
          </w:p>
        </w:tc>
      </w:tr>
      <w:tr w:rsidR="00B11109" w:rsidRPr="00EC68E0" w14:paraId="174DE2D5" w14:textId="77777777" w:rsidTr="006019C3">
        <w:tc>
          <w:tcPr>
            <w:tcW w:w="1327" w:type="dxa"/>
            <w:vAlign w:val="center"/>
          </w:tcPr>
          <w:p w14:paraId="6A238689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VIP1-403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6FED367E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Cs/>
                <w:szCs w:val="24"/>
              </w:rPr>
              <w:t>sgRNA construct #403 (GTTCAGGAGAGAAGAAGAAA) in psgR-Cas9-At</w:t>
            </w:r>
          </w:p>
        </w:tc>
        <w:tc>
          <w:tcPr>
            <w:tcW w:w="1507" w:type="dxa"/>
            <w:vAlign w:val="center"/>
          </w:tcPr>
          <w:p w14:paraId="7A508238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7DA0A7AF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56FAF109" w14:textId="77777777" w:rsidTr="006019C3">
        <w:tc>
          <w:tcPr>
            <w:tcW w:w="1327" w:type="dxa"/>
            <w:vAlign w:val="center"/>
          </w:tcPr>
          <w:p w14:paraId="2203BB68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VIP1-504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043936D6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sgRNA construct #504 (CGCTCTGAAACCTTCTTCTC)</w:t>
            </w:r>
          </w:p>
        </w:tc>
        <w:tc>
          <w:tcPr>
            <w:tcW w:w="1507" w:type="dxa"/>
            <w:vAlign w:val="center"/>
          </w:tcPr>
          <w:p w14:paraId="21F9701C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794E96C5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222F7F04" w14:textId="77777777" w:rsidTr="006019C3">
        <w:tc>
          <w:tcPr>
            <w:tcW w:w="1327" w:type="dxa"/>
            <w:vAlign w:val="center"/>
          </w:tcPr>
          <w:p w14:paraId="73FDCEA4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VIP1-506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6AED6AC1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sgRNA construct #506 (TTCTCCCATGTCCGTTGATT)</w:t>
            </w:r>
          </w:p>
        </w:tc>
        <w:tc>
          <w:tcPr>
            <w:tcW w:w="1507" w:type="dxa"/>
            <w:vAlign w:val="center"/>
          </w:tcPr>
          <w:p w14:paraId="31254DA6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7F20A38E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42312578" w14:textId="77777777" w:rsidTr="006019C3">
        <w:tc>
          <w:tcPr>
            <w:tcW w:w="1327" w:type="dxa"/>
            <w:vAlign w:val="center"/>
          </w:tcPr>
          <w:p w14:paraId="13287CD2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DH10B</w:t>
            </w:r>
          </w:p>
        </w:tc>
        <w:tc>
          <w:tcPr>
            <w:tcW w:w="4703" w:type="dxa"/>
            <w:vAlign w:val="center"/>
          </w:tcPr>
          <w:p w14:paraId="134938E4" w14:textId="77777777" w:rsidR="00B11109" w:rsidRPr="00EC68E0" w:rsidRDefault="00B11109" w:rsidP="006019C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F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-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hyperlink r:id="rId4" w:tooltip="mcrA" w:history="1">
              <w:proofErr w:type="spellStart"/>
              <w:r w:rsidRPr="00EC68E0">
                <w:rPr>
                  <w:rStyle w:val="Hyperlink"/>
                  <w:rFonts w:eastAsia="Times New Roman" w:cs="Times New Roman"/>
                  <w:color w:val="000000" w:themeColor="text1"/>
                  <w:szCs w:val="24"/>
                </w:rPr>
                <w:t>mcrA</w:t>
              </w:r>
              <w:proofErr w:type="spellEnd"/>
            </w:hyperlink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Δ(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mrr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hsd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RMS-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mcr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BC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) Φ80d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lac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ZΔM15 Δ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lac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X74 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end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A1 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rec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A1 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deo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R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Δ(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ara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leu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)7697 </w:t>
            </w:r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ara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D139 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gal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U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gal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K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nup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G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C68E0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rps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L</w:t>
            </w:r>
            <w:proofErr w:type="spellEnd"/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 xml:space="preserve"> λ</w:t>
            </w:r>
            <w:r w:rsidRPr="00EC68E0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-</w:t>
            </w:r>
          </w:p>
        </w:tc>
        <w:tc>
          <w:tcPr>
            <w:tcW w:w="1507" w:type="dxa"/>
            <w:vAlign w:val="center"/>
          </w:tcPr>
          <w:p w14:paraId="7B1849EF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None</w:t>
            </w:r>
          </w:p>
        </w:tc>
        <w:tc>
          <w:tcPr>
            <w:tcW w:w="2453" w:type="dxa"/>
            <w:vAlign w:val="center"/>
          </w:tcPr>
          <w:p w14:paraId="6DD93E1F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Durfee et al., 2008</w:t>
            </w:r>
          </w:p>
        </w:tc>
      </w:tr>
      <w:tr w:rsidR="00B11109" w:rsidRPr="00EC68E0" w14:paraId="45E758CF" w14:textId="77777777" w:rsidTr="006019C3">
        <w:tc>
          <w:tcPr>
            <w:tcW w:w="1327" w:type="dxa"/>
            <w:vAlign w:val="center"/>
          </w:tcPr>
          <w:p w14:paraId="72775052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pCAMBIA1300</w:t>
            </w:r>
          </w:p>
        </w:tc>
        <w:tc>
          <w:tcPr>
            <w:tcW w:w="4703" w:type="dxa"/>
            <w:vAlign w:val="center"/>
          </w:tcPr>
          <w:p w14:paraId="665150EC" w14:textId="77777777" w:rsidR="00B11109" w:rsidRPr="00EC68E0" w:rsidRDefault="00B11109" w:rsidP="006019C3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C68E0">
              <w:rPr>
                <w:rFonts w:eastAsia="Times New Roman" w:cs="Times New Roman"/>
                <w:color w:val="000000" w:themeColor="text1"/>
                <w:szCs w:val="24"/>
              </w:rPr>
              <w:t>Binary sequencing vector</w:t>
            </w:r>
          </w:p>
        </w:tc>
        <w:tc>
          <w:tcPr>
            <w:tcW w:w="1507" w:type="dxa"/>
            <w:vAlign w:val="center"/>
          </w:tcPr>
          <w:p w14:paraId="589A66BE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Kan</w:t>
            </w:r>
          </w:p>
        </w:tc>
        <w:tc>
          <w:tcPr>
            <w:tcW w:w="2453" w:type="dxa"/>
            <w:vAlign w:val="center"/>
          </w:tcPr>
          <w:p w14:paraId="36646E47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Hajdukiewicz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et al., 1994</w:t>
            </w:r>
          </w:p>
        </w:tc>
      </w:tr>
      <w:tr w:rsidR="00B11109" w:rsidRPr="00EC68E0" w14:paraId="08A7697B" w14:textId="77777777" w:rsidTr="006019C3">
        <w:tc>
          <w:tcPr>
            <w:tcW w:w="1327" w:type="dxa"/>
            <w:vAlign w:val="center"/>
          </w:tcPr>
          <w:p w14:paraId="5746CDD2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E4351</w:t>
            </w:r>
          </w:p>
        </w:tc>
        <w:tc>
          <w:tcPr>
            <w:tcW w:w="4703" w:type="dxa"/>
            <w:vAlign w:val="center"/>
          </w:tcPr>
          <w:p w14:paraId="5252DC36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binary vector VIP1-CRISPR sgRNA #403-Cas9</w:t>
            </w:r>
          </w:p>
        </w:tc>
        <w:tc>
          <w:tcPr>
            <w:tcW w:w="1507" w:type="dxa"/>
            <w:vAlign w:val="center"/>
          </w:tcPr>
          <w:p w14:paraId="4FD6E52C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Kan</w:t>
            </w:r>
          </w:p>
        </w:tc>
        <w:tc>
          <w:tcPr>
            <w:tcW w:w="2453" w:type="dxa"/>
            <w:vAlign w:val="center"/>
          </w:tcPr>
          <w:p w14:paraId="0222B5DC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119AE7A2" w14:textId="77777777" w:rsidTr="006019C3">
        <w:tc>
          <w:tcPr>
            <w:tcW w:w="1327" w:type="dxa"/>
            <w:vAlign w:val="center"/>
          </w:tcPr>
          <w:p w14:paraId="19863BC6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E4352</w:t>
            </w:r>
          </w:p>
        </w:tc>
        <w:tc>
          <w:tcPr>
            <w:tcW w:w="4703" w:type="dxa"/>
            <w:vAlign w:val="center"/>
          </w:tcPr>
          <w:p w14:paraId="4DAFEC38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binary vector VIP1-CRISPR sgRNA #504-Cas9</w:t>
            </w:r>
          </w:p>
        </w:tc>
        <w:tc>
          <w:tcPr>
            <w:tcW w:w="1507" w:type="dxa"/>
            <w:vAlign w:val="center"/>
          </w:tcPr>
          <w:p w14:paraId="7105EE01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Kan</w:t>
            </w:r>
          </w:p>
        </w:tc>
        <w:tc>
          <w:tcPr>
            <w:tcW w:w="2453" w:type="dxa"/>
            <w:vAlign w:val="center"/>
          </w:tcPr>
          <w:p w14:paraId="0B8893CD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6D4F1FFB" w14:textId="77777777" w:rsidTr="006019C3">
        <w:tc>
          <w:tcPr>
            <w:tcW w:w="1327" w:type="dxa"/>
            <w:vAlign w:val="center"/>
          </w:tcPr>
          <w:p w14:paraId="7EB4E240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E4353</w:t>
            </w:r>
          </w:p>
        </w:tc>
        <w:tc>
          <w:tcPr>
            <w:tcW w:w="4703" w:type="dxa"/>
            <w:vAlign w:val="center"/>
          </w:tcPr>
          <w:p w14:paraId="7C58BE7D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binary vector VIP1-CRISPR sgRNA #506-Cas9</w:t>
            </w:r>
          </w:p>
        </w:tc>
        <w:tc>
          <w:tcPr>
            <w:tcW w:w="1507" w:type="dxa"/>
            <w:vAlign w:val="center"/>
          </w:tcPr>
          <w:p w14:paraId="7390AA62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Kan</w:t>
            </w:r>
          </w:p>
        </w:tc>
        <w:tc>
          <w:tcPr>
            <w:tcW w:w="2453" w:type="dxa"/>
            <w:vAlign w:val="center"/>
          </w:tcPr>
          <w:p w14:paraId="0FE55DE0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B11109" w:rsidRPr="00EC68E0" w14:paraId="528F1F42" w14:textId="77777777" w:rsidTr="006019C3">
        <w:tc>
          <w:tcPr>
            <w:tcW w:w="1327" w:type="dxa"/>
            <w:vAlign w:val="center"/>
          </w:tcPr>
          <w:p w14:paraId="0F8AD693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E886</w:t>
            </w:r>
          </w:p>
        </w:tc>
        <w:tc>
          <w:tcPr>
            <w:tcW w:w="4703" w:type="dxa"/>
            <w:vAlign w:val="center"/>
          </w:tcPr>
          <w:p w14:paraId="5C567894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pBluescript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C68E0">
              <w:rPr>
                <w:rFonts w:cs="Times New Roman"/>
                <w:szCs w:val="24"/>
              </w:rPr>
              <w:t>pBS</w:t>
            </w:r>
            <w:proofErr w:type="spellEnd"/>
            <w:r w:rsidRPr="00EC68E0">
              <w:rPr>
                <w:rFonts w:cs="Times New Roman"/>
                <w:szCs w:val="24"/>
              </w:rPr>
              <w:t>) II KS (+) in DH5α</w:t>
            </w:r>
          </w:p>
        </w:tc>
        <w:tc>
          <w:tcPr>
            <w:tcW w:w="1507" w:type="dxa"/>
            <w:vAlign w:val="center"/>
          </w:tcPr>
          <w:p w14:paraId="7C5CA1ED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08BCEAFA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Stratagene</w:t>
            </w:r>
            <w:proofErr w:type="spellEnd"/>
          </w:p>
        </w:tc>
      </w:tr>
      <w:tr w:rsidR="00B11109" w:rsidRPr="00EC68E0" w14:paraId="229C0D63" w14:textId="77777777" w:rsidTr="006019C3">
        <w:tc>
          <w:tcPr>
            <w:tcW w:w="1327" w:type="dxa"/>
            <w:vAlign w:val="center"/>
          </w:tcPr>
          <w:p w14:paraId="57AF07C8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E4443</w:t>
            </w:r>
          </w:p>
        </w:tc>
        <w:tc>
          <w:tcPr>
            <w:tcW w:w="4703" w:type="dxa"/>
            <w:vAlign w:val="center"/>
          </w:tcPr>
          <w:p w14:paraId="70CA7791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pBS-vip1-2 (full-length cDNA)</w:t>
            </w:r>
          </w:p>
        </w:tc>
        <w:tc>
          <w:tcPr>
            <w:tcW w:w="1507" w:type="dxa"/>
            <w:vAlign w:val="center"/>
          </w:tcPr>
          <w:p w14:paraId="2259F5CE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7037AAB0" w14:textId="77777777" w:rsidR="00B11109" w:rsidRPr="00EC68E0" w:rsidRDefault="00B11109" w:rsidP="006019C3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270B24AA" w14:textId="77777777" w:rsidTr="006019C3">
        <w:tc>
          <w:tcPr>
            <w:tcW w:w="1327" w:type="dxa"/>
            <w:vAlign w:val="center"/>
          </w:tcPr>
          <w:p w14:paraId="656943F4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4138FAB" w14:textId="1260CFF2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Strain name</w:t>
            </w:r>
          </w:p>
        </w:tc>
        <w:tc>
          <w:tcPr>
            <w:tcW w:w="4703" w:type="dxa"/>
            <w:vAlign w:val="center"/>
          </w:tcPr>
          <w:p w14:paraId="1D7B5E47" w14:textId="27162466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507" w:type="dxa"/>
            <w:vAlign w:val="center"/>
          </w:tcPr>
          <w:p w14:paraId="20DC8464" w14:textId="177F1A59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 xml:space="preserve">Antibiotic </w:t>
            </w:r>
            <w:proofErr w:type="spellStart"/>
            <w:r w:rsidRPr="00EC68E0">
              <w:rPr>
                <w:rFonts w:cs="Times New Roman"/>
                <w:b/>
                <w:szCs w:val="24"/>
              </w:rPr>
              <w:t>resistance</w:t>
            </w:r>
            <w:r w:rsidRPr="00EC68E0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53" w:type="dxa"/>
            <w:vAlign w:val="center"/>
          </w:tcPr>
          <w:p w14:paraId="02229224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6CFA574" w14:textId="034D1F56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Reference</w:t>
            </w:r>
          </w:p>
        </w:tc>
      </w:tr>
      <w:tr w:rsidR="00697438" w:rsidRPr="00EC68E0" w14:paraId="592D2AC6" w14:textId="77777777" w:rsidTr="006019C3">
        <w:tc>
          <w:tcPr>
            <w:tcW w:w="1327" w:type="dxa"/>
            <w:vAlign w:val="center"/>
          </w:tcPr>
          <w:p w14:paraId="7D8CBE8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1B76AC05" w14:textId="40B7D8D2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i/>
                <w:szCs w:val="24"/>
              </w:rPr>
              <w:t>E. coli</w:t>
            </w:r>
            <w:r w:rsidRPr="00EC68E0">
              <w:rPr>
                <w:rFonts w:cs="Times New Roman"/>
                <w:b/>
                <w:szCs w:val="24"/>
              </w:rPr>
              <w:t xml:space="preserve"> strains</w:t>
            </w:r>
          </w:p>
        </w:tc>
        <w:tc>
          <w:tcPr>
            <w:tcW w:w="1507" w:type="dxa"/>
            <w:vAlign w:val="center"/>
          </w:tcPr>
          <w:p w14:paraId="32B2074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2CDB88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7438" w:rsidRPr="00EC68E0" w14:paraId="200D49FD" w14:textId="77777777" w:rsidTr="006019C3">
        <w:tc>
          <w:tcPr>
            <w:tcW w:w="1327" w:type="dxa"/>
            <w:vAlign w:val="center"/>
          </w:tcPr>
          <w:p w14:paraId="57BA54B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E3857</w:t>
            </w:r>
          </w:p>
        </w:tc>
        <w:tc>
          <w:tcPr>
            <w:tcW w:w="4703" w:type="dxa"/>
            <w:vAlign w:val="center"/>
          </w:tcPr>
          <w:p w14:paraId="22511B2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pSAT4A-VIP1-Venus</w:t>
            </w:r>
          </w:p>
        </w:tc>
        <w:tc>
          <w:tcPr>
            <w:tcW w:w="1507" w:type="dxa"/>
            <w:vAlign w:val="center"/>
          </w:tcPr>
          <w:p w14:paraId="1C8C11E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4498414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Shi et al., 2014</w:t>
            </w:r>
          </w:p>
        </w:tc>
      </w:tr>
      <w:tr w:rsidR="00697438" w:rsidRPr="00EC68E0" w14:paraId="219DC1DB" w14:textId="77777777" w:rsidTr="006019C3">
        <w:tc>
          <w:tcPr>
            <w:tcW w:w="1327" w:type="dxa"/>
            <w:vAlign w:val="center"/>
          </w:tcPr>
          <w:p w14:paraId="38DC38C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E4451</w:t>
            </w:r>
          </w:p>
        </w:tc>
        <w:tc>
          <w:tcPr>
            <w:tcW w:w="4703" w:type="dxa"/>
            <w:vAlign w:val="center"/>
          </w:tcPr>
          <w:p w14:paraId="737B7AF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pSAT4A-vip1-2 (full-length cDNA)-Venus</w:t>
            </w:r>
          </w:p>
        </w:tc>
        <w:tc>
          <w:tcPr>
            <w:tcW w:w="1507" w:type="dxa"/>
            <w:vAlign w:val="center"/>
          </w:tcPr>
          <w:p w14:paraId="632950E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4311EC2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573EB92A" w14:textId="77777777" w:rsidTr="006019C3">
        <w:tc>
          <w:tcPr>
            <w:tcW w:w="1327" w:type="dxa"/>
            <w:vAlign w:val="center"/>
          </w:tcPr>
          <w:p w14:paraId="3C22A3A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E3170</w:t>
            </w:r>
          </w:p>
        </w:tc>
        <w:tc>
          <w:tcPr>
            <w:tcW w:w="4703" w:type="dxa"/>
            <w:vAlign w:val="center"/>
          </w:tcPr>
          <w:p w14:paraId="17EE421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pSAT6-P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-mRFP-NLS</w:t>
            </w:r>
          </w:p>
        </w:tc>
        <w:tc>
          <w:tcPr>
            <w:tcW w:w="1507" w:type="dxa"/>
            <w:vAlign w:val="center"/>
          </w:tcPr>
          <w:p w14:paraId="2A6A848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536B523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Citovsky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et al., 2006</w:t>
            </w:r>
          </w:p>
        </w:tc>
      </w:tr>
      <w:tr w:rsidR="00697438" w:rsidRPr="00EC68E0" w14:paraId="2E435D88" w14:textId="77777777" w:rsidTr="006019C3">
        <w:tc>
          <w:tcPr>
            <w:tcW w:w="1327" w:type="dxa"/>
            <w:vAlign w:val="center"/>
          </w:tcPr>
          <w:p w14:paraId="1C52534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E4516</w:t>
            </w:r>
          </w:p>
        </w:tc>
        <w:tc>
          <w:tcPr>
            <w:tcW w:w="4703" w:type="dxa"/>
            <w:vAlign w:val="center"/>
          </w:tcPr>
          <w:p w14:paraId="1D51AE8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pBS-vip1-2peptide</w:t>
            </w:r>
          </w:p>
        </w:tc>
        <w:tc>
          <w:tcPr>
            <w:tcW w:w="1507" w:type="dxa"/>
            <w:vAlign w:val="center"/>
          </w:tcPr>
          <w:p w14:paraId="61A11B73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7CA703A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2B847B9F" w14:textId="77777777" w:rsidTr="006019C3">
        <w:tc>
          <w:tcPr>
            <w:tcW w:w="1327" w:type="dxa"/>
            <w:vAlign w:val="center"/>
          </w:tcPr>
          <w:p w14:paraId="6967F1A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E3835</w:t>
            </w:r>
          </w:p>
        </w:tc>
        <w:tc>
          <w:tcPr>
            <w:tcW w:w="4703" w:type="dxa"/>
            <w:vAlign w:val="center"/>
          </w:tcPr>
          <w:p w14:paraId="53AED6A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pSAT4A-GUS</w:t>
            </w:r>
            <w:r w:rsidRPr="00EC68E0">
              <w:rPr>
                <w:rFonts w:cs="Times New Roman"/>
                <w:color w:val="FF0000"/>
                <w:szCs w:val="24"/>
              </w:rPr>
              <w:t>-</w:t>
            </w:r>
            <w:r w:rsidRPr="00EC68E0">
              <w:rPr>
                <w:rFonts w:cs="Times New Roman"/>
                <w:szCs w:val="24"/>
              </w:rPr>
              <w:t>Venus-N</w:t>
            </w:r>
          </w:p>
        </w:tc>
        <w:tc>
          <w:tcPr>
            <w:tcW w:w="1507" w:type="dxa"/>
            <w:vAlign w:val="center"/>
          </w:tcPr>
          <w:p w14:paraId="756CD07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6A85D68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</w:p>
        </w:tc>
      </w:tr>
      <w:tr w:rsidR="00697438" w:rsidRPr="00EC68E0" w14:paraId="1074B98A" w14:textId="77777777" w:rsidTr="006019C3">
        <w:tc>
          <w:tcPr>
            <w:tcW w:w="1327" w:type="dxa"/>
            <w:vAlign w:val="center"/>
          </w:tcPr>
          <w:p w14:paraId="1487568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E4521</w:t>
            </w:r>
          </w:p>
        </w:tc>
        <w:tc>
          <w:tcPr>
            <w:tcW w:w="4703" w:type="dxa"/>
            <w:vAlign w:val="center"/>
          </w:tcPr>
          <w:p w14:paraId="270F7C1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pSAT4A-vip1-2peptide-GUS-Venus</w:t>
            </w:r>
          </w:p>
        </w:tc>
        <w:tc>
          <w:tcPr>
            <w:tcW w:w="1507" w:type="dxa"/>
            <w:vAlign w:val="center"/>
          </w:tcPr>
          <w:p w14:paraId="181872A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7CF2FA2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0005F81B" w14:textId="77777777" w:rsidTr="006019C3">
        <w:trPr>
          <w:trHeight w:val="50"/>
        </w:trPr>
        <w:tc>
          <w:tcPr>
            <w:tcW w:w="1327" w:type="dxa"/>
            <w:vAlign w:val="center"/>
          </w:tcPr>
          <w:p w14:paraId="68FE9C4D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E4517</w:t>
            </w:r>
          </w:p>
        </w:tc>
        <w:tc>
          <w:tcPr>
            <w:tcW w:w="4703" w:type="dxa"/>
            <w:vAlign w:val="center"/>
          </w:tcPr>
          <w:p w14:paraId="0ABF268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pSAT4A-VIP1-GUS-Venus</w:t>
            </w:r>
          </w:p>
        </w:tc>
        <w:tc>
          <w:tcPr>
            <w:tcW w:w="1507" w:type="dxa"/>
            <w:vAlign w:val="center"/>
          </w:tcPr>
          <w:p w14:paraId="6235690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360BDC0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6BCB84F4" w14:textId="77777777" w:rsidTr="006019C3">
        <w:tc>
          <w:tcPr>
            <w:tcW w:w="1327" w:type="dxa"/>
            <w:vAlign w:val="center"/>
          </w:tcPr>
          <w:p w14:paraId="000BD05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E3232</w:t>
            </w:r>
          </w:p>
        </w:tc>
        <w:tc>
          <w:tcPr>
            <w:tcW w:w="4703" w:type="dxa"/>
            <w:vAlign w:val="center"/>
          </w:tcPr>
          <w:p w14:paraId="6043893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pSAT4A-nVenus-N</w:t>
            </w:r>
          </w:p>
        </w:tc>
        <w:tc>
          <w:tcPr>
            <w:tcW w:w="1507" w:type="dxa"/>
            <w:vAlign w:val="center"/>
          </w:tcPr>
          <w:p w14:paraId="19F4100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4317314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</w:p>
        </w:tc>
      </w:tr>
      <w:tr w:rsidR="00697438" w:rsidRPr="00EC68E0" w14:paraId="67DB1F97" w14:textId="77777777" w:rsidTr="006019C3">
        <w:tc>
          <w:tcPr>
            <w:tcW w:w="1327" w:type="dxa"/>
            <w:vAlign w:val="center"/>
          </w:tcPr>
          <w:p w14:paraId="79B87C0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E4518</w:t>
            </w:r>
          </w:p>
        </w:tc>
        <w:tc>
          <w:tcPr>
            <w:tcW w:w="4703" w:type="dxa"/>
            <w:vAlign w:val="center"/>
          </w:tcPr>
          <w:p w14:paraId="3579F37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pSAT4A-vip1-2peptide-nVenus</w:t>
            </w:r>
          </w:p>
        </w:tc>
        <w:tc>
          <w:tcPr>
            <w:tcW w:w="1507" w:type="dxa"/>
            <w:vAlign w:val="center"/>
          </w:tcPr>
          <w:p w14:paraId="227E635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65B4E5A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777BC4D7" w14:textId="77777777" w:rsidTr="006019C3">
        <w:tc>
          <w:tcPr>
            <w:tcW w:w="1327" w:type="dxa"/>
            <w:vAlign w:val="center"/>
          </w:tcPr>
          <w:p w14:paraId="5C57E19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E3347</w:t>
            </w:r>
          </w:p>
        </w:tc>
        <w:tc>
          <w:tcPr>
            <w:tcW w:w="4703" w:type="dxa"/>
            <w:vAlign w:val="center"/>
          </w:tcPr>
          <w:p w14:paraId="3276096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pSAT4A-cCFP-N</w:t>
            </w:r>
          </w:p>
        </w:tc>
        <w:tc>
          <w:tcPr>
            <w:tcW w:w="1507" w:type="dxa"/>
            <w:vAlign w:val="center"/>
          </w:tcPr>
          <w:p w14:paraId="7553094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0D97113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</w:p>
        </w:tc>
      </w:tr>
      <w:tr w:rsidR="00697438" w:rsidRPr="00EC68E0" w14:paraId="53001F9F" w14:textId="77777777" w:rsidTr="006019C3">
        <w:tc>
          <w:tcPr>
            <w:tcW w:w="1327" w:type="dxa"/>
            <w:vAlign w:val="center"/>
          </w:tcPr>
          <w:p w14:paraId="623B5AD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E4522</w:t>
            </w:r>
          </w:p>
        </w:tc>
        <w:tc>
          <w:tcPr>
            <w:tcW w:w="4703" w:type="dxa"/>
            <w:vAlign w:val="center"/>
          </w:tcPr>
          <w:p w14:paraId="1A1922A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pSAT4A-vip1-2peptide-cCFP</w:t>
            </w:r>
          </w:p>
        </w:tc>
        <w:tc>
          <w:tcPr>
            <w:tcW w:w="1507" w:type="dxa"/>
            <w:vAlign w:val="center"/>
          </w:tcPr>
          <w:p w14:paraId="5153491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0328E5A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6946FE52" w14:textId="77777777" w:rsidTr="006019C3">
        <w:tc>
          <w:tcPr>
            <w:tcW w:w="1327" w:type="dxa"/>
            <w:vAlign w:val="center"/>
          </w:tcPr>
          <w:p w14:paraId="46CA07A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E3680</w:t>
            </w:r>
          </w:p>
        </w:tc>
        <w:tc>
          <w:tcPr>
            <w:tcW w:w="4703" w:type="dxa"/>
            <w:vAlign w:val="center"/>
          </w:tcPr>
          <w:p w14:paraId="4F9584CA" w14:textId="13115072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Pnos-VirE2</w:t>
            </w:r>
            <w:r>
              <w:rPr>
                <w:rFonts w:cs="Times New Roman"/>
                <w:szCs w:val="24"/>
              </w:rPr>
              <w:t>(pTiA6 from A348)</w:t>
            </w:r>
            <w:r w:rsidRPr="00EC68E0">
              <w:rPr>
                <w:rFonts w:cs="Times New Roman"/>
                <w:szCs w:val="24"/>
              </w:rPr>
              <w:t>-</w:t>
            </w:r>
            <w:proofErr w:type="spellStart"/>
            <w:r w:rsidRPr="00EC68E0">
              <w:rPr>
                <w:rFonts w:cs="Times New Roman"/>
                <w:szCs w:val="24"/>
              </w:rPr>
              <w:t>nVenus</w:t>
            </w:r>
            <w:proofErr w:type="spellEnd"/>
          </w:p>
        </w:tc>
        <w:tc>
          <w:tcPr>
            <w:tcW w:w="1507" w:type="dxa"/>
            <w:vAlign w:val="center"/>
          </w:tcPr>
          <w:p w14:paraId="3614066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3946B97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>
              <w:rPr>
                <w:rFonts w:cs="Times New Roman"/>
                <w:szCs w:val="24"/>
              </w:rPr>
              <w:t>Sciaky</w:t>
            </w:r>
            <w:proofErr w:type="spellEnd"/>
            <w:r>
              <w:rPr>
                <w:rFonts w:cs="Times New Roman"/>
                <w:szCs w:val="24"/>
              </w:rPr>
              <w:t xml:space="preserve"> et al., 1978</w:t>
            </w:r>
          </w:p>
        </w:tc>
      </w:tr>
      <w:tr w:rsidR="00697438" w:rsidRPr="00EC68E0" w14:paraId="158BD63C" w14:textId="77777777" w:rsidTr="006019C3">
        <w:tc>
          <w:tcPr>
            <w:tcW w:w="1327" w:type="dxa"/>
            <w:vAlign w:val="center"/>
          </w:tcPr>
          <w:p w14:paraId="6397910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E4462</w:t>
            </w:r>
          </w:p>
        </w:tc>
        <w:tc>
          <w:tcPr>
            <w:tcW w:w="4703" w:type="dxa"/>
            <w:vAlign w:val="center"/>
          </w:tcPr>
          <w:p w14:paraId="48A4132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-VIP1-GFP</w:t>
            </w:r>
          </w:p>
        </w:tc>
        <w:tc>
          <w:tcPr>
            <w:tcW w:w="1507" w:type="dxa"/>
            <w:vAlign w:val="center"/>
          </w:tcPr>
          <w:p w14:paraId="597EEBC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7527DE6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05B1599A" w14:textId="77777777" w:rsidTr="006019C3">
        <w:tc>
          <w:tcPr>
            <w:tcW w:w="1327" w:type="dxa"/>
            <w:vAlign w:val="center"/>
          </w:tcPr>
          <w:p w14:paraId="30A673E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E4463</w:t>
            </w:r>
          </w:p>
        </w:tc>
        <w:tc>
          <w:tcPr>
            <w:tcW w:w="4703" w:type="dxa"/>
            <w:vAlign w:val="center"/>
          </w:tcPr>
          <w:p w14:paraId="7CB9DA1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-bZIP52-GFP</w:t>
            </w:r>
          </w:p>
        </w:tc>
        <w:tc>
          <w:tcPr>
            <w:tcW w:w="1507" w:type="dxa"/>
            <w:vAlign w:val="center"/>
          </w:tcPr>
          <w:p w14:paraId="00F03E0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1B89849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6EDAD792" w14:textId="77777777" w:rsidTr="006019C3">
        <w:tc>
          <w:tcPr>
            <w:tcW w:w="1327" w:type="dxa"/>
            <w:vAlign w:val="center"/>
          </w:tcPr>
          <w:p w14:paraId="7FC70A6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E4464</w:t>
            </w:r>
          </w:p>
        </w:tc>
        <w:tc>
          <w:tcPr>
            <w:tcW w:w="4703" w:type="dxa"/>
            <w:vAlign w:val="center"/>
          </w:tcPr>
          <w:p w14:paraId="11E6DC03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-PosF21-GFP</w:t>
            </w:r>
          </w:p>
        </w:tc>
        <w:tc>
          <w:tcPr>
            <w:tcW w:w="1507" w:type="dxa"/>
            <w:vAlign w:val="center"/>
          </w:tcPr>
          <w:p w14:paraId="60931F0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071940E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5CFE33F1" w14:textId="77777777" w:rsidTr="006019C3">
        <w:tc>
          <w:tcPr>
            <w:tcW w:w="1327" w:type="dxa"/>
            <w:vAlign w:val="center"/>
          </w:tcPr>
          <w:p w14:paraId="5C8CE21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E4465</w:t>
            </w:r>
          </w:p>
        </w:tc>
        <w:tc>
          <w:tcPr>
            <w:tcW w:w="4703" w:type="dxa"/>
            <w:vAlign w:val="center"/>
          </w:tcPr>
          <w:p w14:paraId="23CA757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-bZIP29-GFP</w:t>
            </w:r>
          </w:p>
        </w:tc>
        <w:tc>
          <w:tcPr>
            <w:tcW w:w="1507" w:type="dxa"/>
            <w:vAlign w:val="center"/>
          </w:tcPr>
          <w:p w14:paraId="2909C37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769C15D3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35FB3880" w14:textId="77777777" w:rsidTr="006019C3">
        <w:tc>
          <w:tcPr>
            <w:tcW w:w="1327" w:type="dxa"/>
            <w:vAlign w:val="center"/>
          </w:tcPr>
          <w:p w14:paraId="1F1B7AC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E4466</w:t>
            </w:r>
          </w:p>
        </w:tc>
        <w:tc>
          <w:tcPr>
            <w:tcW w:w="4703" w:type="dxa"/>
            <w:vAlign w:val="center"/>
          </w:tcPr>
          <w:p w14:paraId="7C429A3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-bZIP31-GFP</w:t>
            </w:r>
          </w:p>
        </w:tc>
        <w:tc>
          <w:tcPr>
            <w:tcW w:w="1507" w:type="dxa"/>
            <w:vAlign w:val="center"/>
          </w:tcPr>
          <w:p w14:paraId="2222C2A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2A91C9E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5CF50D71" w14:textId="77777777" w:rsidTr="006019C3">
        <w:tc>
          <w:tcPr>
            <w:tcW w:w="1327" w:type="dxa"/>
            <w:vAlign w:val="center"/>
          </w:tcPr>
          <w:p w14:paraId="0D8B6980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  <w:p w14:paraId="245DF832" w14:textId="385B1CEE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Strain name</w:t>
            </w:r>
          </w:p>
        </w:tc>
        <w:tc>
          <w:tcPr>
            <w:tcW w:w="4703" w:type="dxa"/>
            <w:vAlign w:val="center"/>
          </w:tcPr>
          <w:p w14:paraId="44075029" w14:textId="1A71B09A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507" w:type="dxa"/>
            <w:vAlign w:val="center"/>
          </w:tcPr>
          <w:p w14:paraId="679AFEFF" w14:textId="1690CB21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 xml:space="preserve">Antibiotic </w:t>
            </w:r>
            <w:proofErr w:type="spellStart"/>
            <w:r w:rsidRPr="00EC68E0">
              <w:rPr>
                <w:rFonts w:cs="Times New Roman"/>
                <w:b/>
                <w:szCs w:val="24"/>
              </w:rPr>
              <w:t>resistance</w:t>
            </w:r>
            <w:r w:rsidRPr="00EC68E0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53" w:type="dxa"/>
            <w:vAlign w:val="center"/>
          </w:tcPr>
          <w:p w14:paraId="4BCD79E5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0356F21" w14:textId="24CA15EB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Reference</w:t>
            </w:r>
          </w:p>
        </w:tc>
      </w:tr>
      <w:tr w:rsidR="00697438" w:rsidRPr="00EC68E0" w14:paraId="0F9222F7" w14:textId="77777777" w:rsidTr="006019C3">
        <w:tc>
          <w:tcPr>
            <w:tcW w:w="1327" w:type="dxa"/>
            <w:vAlign w:val="center"/>
          </w:tcPr>
          <w:p w14:paraId="23926B42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43297913" w14:textId="77B79609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i/>
                <w:szCs w:val="24"/>
              </w:rPr>
              <w:t>E. coli</w:t>
            </w:r>
            <w:r w:rsidRPr="00EC68E0">
              <w:rPr>
                <w:rFonts w:cs="Times New Roman"/>
                <w:b/>
                <w:szCs w:val="24"/>
              </w:rPr>
              <w:t xml:space="preserve"> strains</w:t>
            </w:r>
          </w:p>
        </w:tc>
        <w:tc>
          <w:tcPr>
            <w:tcW w:w="1507" w:type="dxa"/>
            <w:vAlign w:val="center"/>
          </w:tcPr>
          <w:p w14:paraId="2916AD4A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6602AC20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97438" w:rsidRPr="00EC68E0" w14:paraId="4621AF68" w14:textId="77777777" w:rsidTr="006019C3">
        <w:tc>
          <w:tcPr>
            <w:tcW w:w="1327" w:type="dxa"/>
            <w:vAlign w:val="center"/>
          </w:tcPr>
          <w:p w14:paraId="5962F230" w14:textId="264EC4F6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E4468</w:t>
            </w:r>
          </w:p>
        </w:tc>
        <w:tc>
          <w:tcPr>
            <w:tcW w:w="4703" w:type="dxa"/>
            <w:vAlign w:val="center"/>
          </w:tcPr>
          <w:p w14:paraId="43F1F5CD" w14:textId="36E6D913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-bZIP33-GFP</w:t>
            </w:r>
          </w:p>
        </w:tc>
        <w:tc>
          <w:tcPr>
            <w:tcW w:w="1507" w:type="dxa"/>
            <w:vAlign w:val="center"/>
          </w:tcPr>
          <w:p w14:paraId="346F9590" w14:textId="51228139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37C971DB" w14:textId="33C440F3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1262B811" w14:textId="77777777" w:rsidTr="006019C3">
        <w:tc>
          <w:tcPr>
            <w:tcW w:w="1327" w:type="dxa"/>
            <w:vAlign w:val="center"/>
          </w:tcPr>
          <w:p w14:paraId="6F23071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E4469</w:t>
            </w:r>
          </w:p>
        </w:tc>
        <w:tc>
          <w:tcPr>
            <w:tcW w:w="4703" w:type="dxa"/>
            <w:vAlign w:val="center"/>
          </w:tcPr>
          <w:p w14:paraId="2DD2D871" w14:textId="1A47F212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-MCS-</w:t>
            </w:r>
            <w:proofErr w:type="gramStart"/>
            <w:r w:rsidRPr="00EC68E0">
              <w:rPr>
                <w:rFonts w:cs="Times New Roman"/>
                <w:szCs w:val="24"/>
              </w:rPr>
              <w:t>GFP(</w:t>
            </w:r>
            <w:proofErr w:type="gramEnd"/>
            <w:r w:rsidRPr="00EC68E0">
              <w:rPr>
                <w:rFonts w:cs="Times New Roman"/>
                <w:szCs w:val="24"/>
              </w:rPr>
              <w:t>empty vector control)</w:t>
            </w:r>
          </w:p>
        </w:tc>
        <w:tc>
          <w:tcPr>
            <w:tcW w:w="1507" w:type="dxa"/>
            <w:vAlign w:val="center"/>
          </w:tcPr>
          <w:p w14:paraId="0CC6229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282AF0C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03C36112" w14:textId="77777777" w:rsidTr="006019C3">
        <w:tc>
          <w:tcPr>
            <w:tcW w:w="1327" w:type="dxa"/>
            <w:vAlign w:val="center"/>
          </w:tcPr>
          <w:p w14:paraId="703C0E2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E4470</w:t>
            </w:r>
          </w:p>
        </w:tc>
        <w:tc>
          <w:tcPr>
            <w:tcW w:w="4703" w:type="dxa"/>
            <w:vAlign w:val="center"/>
          </w:tcPr>
          <w:p w14:paraId="4AF723C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-VIP1-VC80</w:t>
            </w:r>
          </w:p>
        </w:tc>
        <w:tc>
          <w:tcPr>
            <w:tcW w:w="1507" w:type="dxa"/>
            <w:vAlign w:val="center"/>
          </w:tcPr>
          <w:p w14:paraId="0623E1F6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29A03FF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0939AFA9" w14:textId="77777777" w:rsidTr="006019C3">
        <w:tc>
          <w:tcPr>
            <w:tcW w:w="1327" w:type="dxa"/>
            <w:vAlign w:val="center"/>
          </w:tcPr>
          <w:p w14:paraId="796F9DB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E4471</w:t>
            </w:r>
          </w:p>
        </w:tc>
        <w:tc>
          <w:tcPr>
            <w:tcW w:w="4703" w:type="dxa"/>
            <w:vAlign w:val="center"/>
          </w:tcPr>
          <w:p w14:paraId="4A018B4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-bZIP52-VC80</w:t>
            </w:r>
          </w:p>
        </w:tc>
        <w:tc>
          <w:tcPr>
            <w:tcW w:w="1507" w:type="dxa"/>
            <w:vAlign w:val="center"/>
          </w:tcPr>
          <w:p w14:paraId="384A20D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0EDB2C2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43B15043" w14:textId="77777777" w:rsidTr="006019C3">
        <w:tc>
          <w:tcPr>
            <w:tcW w:w="1327" w:type="dxa"/>
            <w:vAlign w:val="center"/>
          </w:tcPr>
          <w:p w14:paraId="0514918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E4472</w:t>
            </w:r>
          </w:p>
        </w:tc>
        <w:tc>
          <w:tcPr>
            <w:tcW w:w="4703" w:type="dxa"/>
            <w:vAlign w:val="center"/>
          </w:tcPr>
          <w:p w14:paraId="0120C00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-PosF21-VC80</w:t>
            </w:r>
          </w:p>
        </w:tc>
        <w:tc>
          <w:tcPr>
            <w:tcW w:w="1507" w:type="dxa"/>
            <w:vAlign w:val="center"/>
          </w:tcPr>
          <w:p w14:paraId="6074161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6080AE73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482F327A" w14:textId="77777777" w:rsidTr="006019C3">
        <w:tc>
          <w:tcPr>
            <w:tcW w:w="1327" w:type="dxa"/>
            <w:vAlign w:val="center"/>
          </w:tcPr>
          <w:p w14:paraId="0460F60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E4473</w:t>
            </w:r>
          </w:p>
        </w:tc>
        <w:tc>
          <w:tcPr>
            <w:tcW w:w="4703" w:type="dxa"/>
            <w:vAlign w:val="center"/>
          </w:tcPr>
          <w:p w14:paraId="16CC372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pBS-P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-MCS-VC80 (empty vector control)</w:t>
            </w:r>
          </w:p>
        </w:tc>
        <w:tc>
          <w:tcPr>
            <w:tcW w:w="1507" w:type="dxa"/>
            <w:vAlign w:val="center"/>
          </w:tcPr>
          <w:p w14:paraId="336C924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6733C59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Tsugama laboratory</w:t>
            </w:r>
          </w:p>
        </w:tc>
      </w:tr>
      <w:tr w:rsidR="00697438" w:rsidRPr="00EC68E0" w14:paraId="4161D706" w14:textId="77777777" w:rsidTr="006019C3">
        <w:tc>
          <w:tcPr>
            <w:tcW w:w="1327" w:type="dxa"/>
            <w:vAlign w:val="center"/>
          </w:tcPr>
          <w:p w14:paraId="55B0544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E4132</w:t>
            </w:r>
          </w:p>
        </w:tc>
        <w:tc>
          <w:tcPr>
            <w:tcW w:w="4703" w:type="dxa"/>
            <w:vAlign w:val="center"/>
          </w:tcPr>
          <w:p w14:paraId="689D049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pSAT4-P</w:t>
            </w:r>
            <w:r w:rsidRPr="00EC68E0">
              <w:rPr>
                <w:rFonts w:cs="Times New Roman"/>
                <w:szCs w:val="24"/>
                <w:vertAlign w:val="subscript"/>
              </w:rPr>
              <w:t>35S</w:t>
            </w:r>
            <w:r w:rsidRPr="00EC68E0">
              <w:rPr>
                <w:rFonts w:cs="Times New Roman"/>
                <w:szCs w:val="24"/>
              </w:rPr>
              <w:t>-VIP1</w:t>
            </w:r>
          </w:p>
        </w:tc>
        <w:tc>
          <w:tcPr>
            <w:tcW w:w="1507" w:type="dxa"/>
            <w:vAlign w:val="center"/>
          </w:tcPr>
          <w:p w14:paraId="6AC64A4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vAlign w:val="center"/>
          </w:tcPr>
          <w:p w14:paraId="541B964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</w:p>
        </w:tc>
      </w:tr>
      <w:tr w:rsidR="00697438" w:rsidRPr="00EC68E0" w14:paraId="58A9200A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6182CCD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E4224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9D8E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pSAT1-Inducible Promoter (minimal 35S-LexA operator)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1904077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4A9F346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Lee et al., 2008</w:t>
            </w:r>
          </w:p>
        </w:tc>
      </w:tr>
      <w:tr w:rsidR="00697438" w:rsidRPr="00EC68E0" w14:paraId="4DC22823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6B3EFF5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E4275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59E8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pSAT1-pI-VIP1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2030055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Amp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6D4A12D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293FB8BC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2C8A92C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pE4280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D510D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binary vector XVE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748B567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Spec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2081A91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65C21289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0C9EC9A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pE4288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BF9B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binary vector inducible VIP1-XVE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5A96E13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Spec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694A62ED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72ADB583" w14:textId="77777777" w:rsidTr="006019C3">
        <w:tc>
          <w:tcPr>
            <w:tcW w:w="1327" w:type="dxa"/>
            <w:tcBorders>
              <w:right w:val="nil"/>
            </w:tcBorders>
            <w:vAlign w:val="center"/>
          </w:tcPr>
          <w:p w14:paraId="614DF5F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DCB46" w14:textId="1BE8B066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i/>
                <w:szCs w:val="24"/>
              </w:rPr>
              <w:t>Agrobacterium</w:t>
            </w:r>
            <w:r w:rsidRPr="00EC68E0">
              <w:rPr>
                <w:rFonts w:cs="Times New Roman"/>
                <w:b/>
                <w:szCs w:val="24"/>
              </w:rPr>
              <w:t xml:space="preserve"> strains</w:t>
            </w:r>
          </w:p>
        </w:tc>
        <w:tc>
          <w:tcPr>
            <w:tcW w:w="1507" w:type="dxa"/>
            <w:tcBorders>
              <w:left w:val="nil"/>
              <w:right w:val="nil"/>
            </w:tcBorders>
            <w:vAlign w:val="center"/>
          </w:tcPr>
          <w:p w14:paraId="657BF1A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5EF185F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7438" w:rsidRPr="00EC68E0" w14:paraId="49D84CDF" w14:textId="77777777" w:rsidTr="006019C3">
        <w:tc>
          <w:tcPr>
            <w:tcW w:w="1327" w:type="dxa"/>
            <w:vAlign w:val="center"/>
          </w:tcPr>
          <w:p w14:paraId="0D195FC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A208</w:t>
            </w:r>
          </w:p>
        </w:tc>
        <w:tc>
          <w:tcPr>
            <w:tcW w:w="4703" w:type="dxa"/>
            <w:vAlign w:val="center"/>
          </w:tcPr>
          <w:p w14:paraId="217CDCA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Tumorigenic; pTiT37 in A136</w:t>
            </w:r>
          </w:p>
        </w:tc>
        <w:tc>
          <w:tcPr>
            <w:tcW w:w="1507" w:type="dxa"/>
            <w:vAlign w:val="center"/>
          </w:tcPr>
          <w:p w14:paraId="4E2A518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</w:t>
            </w:r>
          </w:p>
        </w:tc>
        <w:tc>
          <w:tcPr>
            <w:tcW w:w="2453" w:type="dxa"/>
            <w:vAlign w:val="center"/>
          </w:tcPr>
          <w:p w14:paraId="4885A35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Sciaky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et al., 1978</w:t>
            </w:r>
          </w:p>
        </w:tc>
      </w:tr>
      <w:tr w:rsidR="00697438" w:rsidRPr="00EC68E0" w14:paraId="2E2A0C94" w14:textId="77777777" w:rsidTr="006019C3">
        <w:tc>
          <w:tcPr>
            <w:tcW w:w="1327" w:type="dxa"/>
            <w:vAlign w:val="center"/>
          </w:tcPr>
          <w:p w14:paraId="0A09E20E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GV3101</w:t>
            </w:r>
          </w:p>
        </w:tc>
        <w:tc>
          <w:tcPr>
            <w:tcW w:w="4703" w:type="dxa"/>
            <w:vAlign w:val="center"/>
          </w:tcPr>
          <w:p w14:paraId="3831DAC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Non-tumorigenic, disarmed pTiC58 in C58 background</w:t>
            </w:r>
          </w:p>
        </w:tc>
        <w:tc>
          <w:tcPr>
            <w:tcW w:w="1507" w:type="dxa"/>
            <w:vAlign w:val="center"/>
          </w:tcPr>
          <w:p w14:paraId="6BA3A849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</w:t>
            </w:r>
          </w:p>
        </w:tc>
        <w:tc>
          <w:tcPr>
            <w:tcW w:w="2453" w:type="dxa"/>
            <w:vAlign w:val="center"/>
          </w:tcPr>
          <w:p w14:paraId="007BF31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Koncz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and Schell, 1986</w:t>
            </w:r>
          </w:p>
        </w:tc>
      </w:tr>
      <w:tr w:rsidR="00697438" w:rsidRPr="00EC68E0" w14:paraId="414DFDEB" w14:textId="77777777" w:rsidTr="006019C3">
        <w:tc>
          <w:tcPr>
            <w:tcW w:w="1327" w:type="dxa"/>
            <w:vAlign w:val="center"/>
          </w:tcPr>
          <w:p w14:paraId="1E31655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At2</w:t>
            </w:r>
          </w:p>
        </w:tc>
        <w:tc>
          <w:tcPr>
            <w:tcW w:w="4703" w:type="dxa"/>
            <w:vAlign w:val="center"/>
          </w:tcPr>
          <w:p w14:paraId="68092B8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Non-tumorigenic; A136</w:t>
            </w:r>
          </w:p>
        </w:tc>
        <w:tc>
          <w:tcPr>
            <w:tcW w:w="1507" w:type="dxa"/>
            <w:vAlign w:val="center"/>
          </w:tcPr>
          <w:p w14:paraId="42D6F035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</w:t>
            </w:r>
          </w:p>
        </w:tc>
        <w:tc>
          <w:tcPr>
            <w:tcW w:w="2453" w:type="dxa"/>
            <w:vAlign w:val="center"/>
          </w:tcPr>
          <w:p w14:paraId="4AC9F87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Sciaky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et al., 1978</w:t>
            </w:r>
          </w:p>
        </w:tc>
      </w:tr>
      <w:tr w:rsidR="00697438" w:rsidRPr="00EC68E0" w14:paraId="5531C82F" w14:textId="77777777" w:rsidTr="006019C3">
        <w:tc>
          <w:tcPr>
            <w:tcW w:w="1327" w:type="dxa"/>
            <w:vAlign w:val="center"/>
          </w:tcPr>
          <w:p w14:paraId="6812F08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At849</w:t>
            </w:r>
          </w:p>
        </w:tc>
        <w:tc>
          <w:tcPr>
            <w:tcW w:w="4703" w:type="dxa"/>
            <w:vAlign w:val="center"/>
          </w:tcPr>
          <w:p w14:paraId="39A2EBF9" w14:textId="551E600C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pBISN1 in GV3101</w:t>
            </w:r>
          </w:p>
        </w:tc>
        <w:tc>
          <w:tcPr>
            <w:tcW w:w="1507" w:type="dxa"/>
            <w:vAlign w:val="center"/>
          </w:tcPr>
          <w:p w14:paraId="3A43836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Gent, Kan</w:t>
            </w:r>
          </w:p>
        </w:tc>
        <w:tc>
          <w:tcPr>
            <w:tcW w:w="2453" w:type="dxa"/>
            <w:vAlign w:val="center"/>
          </w:tcPr>
          <w:p w14:paraId="4B13E47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C68E0">
              <w:rPr>
                <w:rFonts w:cs="Times New Roman"/>
                <w:szCs w:val="24"/>
              </w:rPr>
              <w:t>Narasimhulu</w:t>
            </w:r>
            <w:proofErr w:type="spellEnd"/>
            <w:r w:rsidRPr="00EC68E0">
              <w:rPr>
                <w:rFonts w:cs="Times New Roman"/>
                <w:szCs w:val="24"/>
              </w:rPr>
              <w:t xml:space="preserve"> et al., 1996</w:t>
            </w:r>
          </w:p>
        </w:tc>
      </w:tr>
      <w:tr w:rsidR="00697438" w:rsidRPr="00EC68E0" w14:paraId="239D883E" w14:textId="77777777" w:rsidTr="006019C3">
        <w:tc>
          <w:tcPr>
            <w:tcW w:w="1327" w:type="dxa"/>
            <w:vAlign w:val="center"/>
          </w:tcPr>
          <w:p w14:paraId="3DF9FE8A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9C28EB1" w14:textId="3AA6C7E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Strain name</w:t>
            </w:r>
          </w:p>
        </w:tc>
        <w:tc>
          <w:tcPr>
            <w:tcW w:w="4703" w:type="dxa"/>
            <w:vAlign w:val="center"/>
          </w:tcPr>
          <w:p w14:paraId="47E8E98D" w14:textId="2B4FC59B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507" w:type="dxa"/>
            <w:vAlign w:val="center"/>
          </w:tcPr>
          <w:p w14:paraId="4D54AA7A" w14:textId="2E5C993C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 xml:space="preserve">Antibiotic </w:t>
            </w:r>
            <w:proofErr w:type="spellStart"/>
            <w:r w:rsidRPr="00EC68E0">
              <w:rPr>
                <w:rFonts w:cs="Times New Roman"/>
                <w:b/>
                <w:szCs w:val="24"/>
              </w:rPr>
              <w:t>resistance</w:t>
            </w:r>
            <w:r w:rsidRPr="00EC68E0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53" w:type="dxa"/>
            <w:vAlign w:val="center"/>
          </w:tcPr>
          <w:p w14:paraId="316F690A" w14:textId="77777777" w:rsidR="00697438" w:rsidRPr="00EC68E0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41CE582" w14:textId="1A1D8119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Reference</w:t>
            </w:r>
          </w:p>
        </w:tc>
      </w:tr>
      <w:tr w:rsidR="00697438" w:rsidRPr="00EC68E0" w14:paraId="21CFFAFB" w14:textId="77777777" w:rsidTr="006019C3">
        <w:tc>
          <w:tcPr>
            <w:tcW w:w="1327" w:type="dxa"/>
            <w:vAlign w:val="center"/>
          </w:tcPr>
          <w:p w14:paraId="72D3B2FD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3E869769" w14:textId="40B9330F" w:rsidR="00697438" w:rsidRPr="006019C3" w:rsidRDefault="00697438" w:rsidP="00697438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i/>
                <w:szCs w:val="24"/>
              </w:rPr>
              <w:t>Agrobacterium</w:t>
            </w:r>
            <w:r w:rsidRPr="00EC68E0">
              <w:rPr>
                <w:rFonts w:cs="Times New Roman"/>
                <w:b/>
                <w:szCs w:val="24"/>
              </w:rPr>
              <w:t xml:space="preserve"> strains</w:t>
            </w:r>
          </w:p>
        </w:tc>
        <w:tc>
          <w:tcPr>
            <w:tcW w:w="1507" w:type="dxa"/>
            <w:vAlign w:val="center"/>
          </w:tcPr>
          <w:p w14:paraId="4C6B689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F9853B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7438" w:rsidRPr="00EC68E0" w14:paraId="210287B8" w14:textId="77777777" w:rsidTr="006019C3">
        <w:tc>
          <w:tcPr>
            <w:tcW w:w="1327" w:type="dxa"/>
            <w:vAlign w:val="center"/>
          </w:tcPr>
          <w:p w14:paraId="71D98A10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At2115</w:t>
            </w:r>
          </w:p>
        </w:tc>
        <w:tc>
          <w:tcPr>
            <w:tcW w:w="4703" w:type="dxa"/>
            <w:vAlign w:val="center"/>
          </w:tcPr>
          <w:p w14:paraId="4192839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pE4351 in GV3101</w:t>
            </w:r>
          </w:p>
        </w:tc>
        <w:tc>
          <w:tcPr>
            <w:tcW w:w="1507" w:type="dxa"/>
            <w:vAlign w:val="center"/>
          </w:tcPr>
          <w:p w14:paraId="2CCF3AC2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Gent, Spec</w:t>
            </w:r>
          </w:p>
        </w:tc>
        <w:tc>
          <w:tcPr>
            <w:tcW w:w="2453" w:type="dxa"/>
            <w:vAlign w:val="center"/>
          </w:tcPr>
          <w:p w14:paraId="250DE478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643A02A1" w14:textId="77777777" w:rsidTr="006019C3">
        <w:tc>
          <w:tcPr>
            <w:tcW w:w="1327" w:type="dxa"/>
            <w:vAlign w:val="center"/>
          </w:tcPr>
          <w:p w14:paraId="791D5331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At2116</w:t>
            </w:r>
          </w:p>
        </w:tc>
        <w:tc>
          <w:tcPr>
            <w:tcW w:w="4703" w:type="dxa"/>
            <w:vAlign w:val="center"/>
          </w:tcPr>
          <w:p w14:paraId="750D653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pE4352 in GV3101</w:t>
            </w:r>
          </w:p>
        </w:tc>
        <w:tc>
          <w:tcPr>
            <w:tcW w:w="1507" w:type="dxa"/>
            <w:vAlign w:val="center"/>
          </w:tcPr>
          <w:p w14:paraId="1DF1479A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Gent, Spec</w:t>
            </w:r>
          </w:p>
        </w:tc>
        <w:tc>
          <w:tcPr>
            <w:tcW w:w="2453" w:type="dxa"/>
            <w:vAlign w:val="center"/>
          </w:tcPr>
          <w:p w14:paraId="4C549737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3E5BFE8C" w14:textId="77777777" w:rsidTr="006019C3">
        <w:tc>
          <w:tcPr>
            <w:tcW w:w="1327" w:type="dxa"/>
            <w:vAlign w:val="center"/>
          </w:tcPr>
          <w:p w14:paraId="2083B8AD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At2117</w:t>
            </w:r>
          </w:p>
        </w:tc>
        <w:tc>
          <w:tcPr>
            <w:tcW w:w="4703" w:type="dxa"/>
            <w:vAlign w:val="center"/>
          </w:tcPr>
          <w:p w14:paraId="785084A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pE4353 in GV3101</w:t>
            </w:r>
          </w:p>
        </w:tc>
        <w:tc>
          <w:tcPr>
            <w:tcW w:w="1507" w:type="dxa"/>
            <w:vAlign w:val="center"/>
          </w:tcPr>
          <w:p w14:paraId="43FF247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Gent, Spec</w:t>
            </w:r>
          </w:p>
        </w:tc>
        <w:tc>
          <w:tcPr>
            <w:tcW w:w="2453" w:type="dxa"/>
            <w:vAlign w:val="center"/>
          </w:tcPr>
          <w:p w14:paraId="2E278D1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  <w:tr w:rsidR="00697438" w:rsidRPr="00EC68E0" w14:paraId="0EFC556C" w14:textId="77777777" w:rsidTr="006019C3">
        <w:tc>
          <w:tcPr>
            <w:tcW w:w="1327" w:type="dxa"/>
            <w:vAlign w:val="center"/>
          </w:tcPr>
          <w:p w14:paraId="6A41293B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At2082</w:t>
            </w:r>
          </w:p>
        </w:tc>
        <w:tc>
          <w:tcPr>
            <w:tcW w:w="4703" w:type="dxa"/>
            <w:vAlign w:val="center"/>
          </w:tcPr>
          <w:p w14:paraId="60D7BD9C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pE4288 in GV3101</w:t>
            </w:r>
          </w:p>
        </w:tc>
        <w:tc>
          <w:tcPr>
            <w:tcW w:w="1507" w:type="dxa"/>
            <w:vAlign w:val="center"/>
          </w:tcPr>
          <w:p w14:paraId="4F91E934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Rif, Gent, Spec</w:t>
            </w:r>
          </w:p>
        </w:tc>
        <w:tc>
          <w:tcPr>
            <w:tcW w:w="2453" w:type="dxa"/>
            <w:vAlign w:val="center"/>
          </w:tcPr>
          <w:p w14:paraId="2BAC606F" w14:textId="77777777" w:rsidR="00697438" w:rsidRPr="00EC68E0" w:rsidRDefault="00697438" w:rsidP="00697438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This study</w:t>
            </w:r>
          </w:p>
        </w:tc>
      </w:tr>
    </w:tbl>
    <w:p w14:paraId="4626D7EA" w14:textId="72CEBA3D" w:rsidR="00042386" w:rsidRPr="00B11109" w:rsidRDefault="00042386" w:rsidP="00697438">
      <w:pPr>
        <w:ind w:left="-450"/>
        <w:rPr>
          <w:rFonts w:cs="Times New Roman"/>
          <w:szCs w:val="24"/>
        </w:rPr>
      </w:pPr>
    </w:p>
    <w:sectPr w:rsidR="00042386" w:rsidRPr="00B11109" w:rsidSect="0029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9"/>
    <w:rsid w:val="00042386"/>
    <w:rsid w:val="002916B8"/>
    <w:rsid w:val="006019C3"/>
    <w:rsid w:val="00697438"/>
    <w:rsid w:val="00B11109"/>
    <w:rsid w:val="00B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C623"/>
  <w15:chartTrackingRefBased/>
  <w15:docId w15:val="{BDD7E313-66A0-2C4F-B5D3-55A9356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09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09"/>
    <w:rPr>
      <w:color w:val="0000FF"/>
      <w:u w:val="single"/>
    </w:rPr>
  </w:style>
  <w:style w:type="table" w:styleId="TableGrid">
    <w:name w:val="Table Grid"/>
    <w:basedOn w:val="TableNormal"/>
    <w:uiPriority w:val="39"/>
    <w:rsid w:val="00B11109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liwiki.net/colipedia/index.php/mc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Gelvin</dc:creator>
  <cp:keywords/>
  <dc:description/>
  <cp:lastModifiedBy>Rachelle Amanda Lapham</cp:lastModifiedBy>
  <cp:revision>4</cp:revision>
  <dcterms:created xsi:type="dcterms:W3CDTF">2018-06-01T14:10:00Z</dcterms:created>
  <dcterms:modified xsi:type="dcterms:W3CDTF">2019-06-14T01:04:00Z</dcterms:modified>
</cp:coreProperties>
</file>